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3C0" w:rsidRPr="003749B3" w:rsidRDefault="001D13C0" w:rsidP="001D13C0">
      <w:pPr>
        <w:spacing w:line="360" w:lineRule="auto"/>
        <w:jc w:val="center"/>
        <w:rPr>
          <w:rFonts w:ascii="Arial" w:hAnsi="Arial" w:cs="Arial"/>
          <w:sz w:val="24"/>
          <w:szCs w:val="24"/>
          <w:vertAlign w:val="superscript"/>
        </w:rPr>
      </w:pPr>
      <w:bookmarkStart w:id="0" w:name="_GoBack"/>
      <w:bookmarkEnd w:id="0"/>
    </w:p>
    <w:p w:rsidR="001D13C0" w:rsidRPr="00D17AE9" w:rsidRDefault="001D13C0" w:rsidP="001D13C0">
      <w:pPr>
        <w:spacing w:line="360" w:lineRule="auto"/>
        <w:rPr>
          <w:rFonts w:ascii="Arial" w:hAnsi="Arial" w:cs="Arial"/>
          <w:b/>
          <w:sz w:val="24"/>
          <w:szCs w:val="24"/>
        </w:rPr>
      </w:pPr>
      <w:r w:rsidRPr="00D17AE9">
        <w:rPr>
          <w:rFonts w:ascii="Arial" w:hAnsi="Arial" w:cs="Arial"/>
          <w:b/>
          <w:sz w:val="24"/>
          <w:szCs w:val="24"/>
        </w:rPr>
        <w:t>UM MODELO DE CÁLCULO DO NÚMERO DE PESSOAS EM MANIFESTAÇÃO</w:t>
      </w:r>
    </w:p>
    <w:p w:rsidR="001D13C0" w:rsidRDefault="001D13C0" w:rsidP="001D13C0">
      <w:pPr>
        <w:spacing w:line="360" w:lineRule="auto"/>
        <w:jc w:val="center"/>
        <w:rPr>
          <w:rFonts w:ascii="Arial" w:hAnsi="Arial" w:cs="Arial"/>
          <w:sz w:val="24"/>
          <w:szCs w:val="24"/>
        </w:rPr>
      </w:pPr>
    </w:p>
    <w:p w:rsidR="001D13C0" w:rsidRPr="00D17AE9" w:rsidRDefault="001D13C0" w:rsidP="00FB3E9A">
      <w:pPr>
        <w:ind w:left="2880"/>
        <w:jc w:val="right"/>
        <w:rPr>
          <w:rFonts w:ascii="Arial" w:hAnsi="Arial" w:cs="Arial"/>
          <w:sz w:val="20"/>
          <w:szCs w:val="20"/>
        </w:rPr>
      </w:pPr>
      <w:r w:rsidRPr="00D17AE9">
        <w:rPr>
          <w:rFonts w:ascii="Arial" w:hAnsi="Arial" w:cs="Arial"/>
          <w:sz w:val="20"/>
          <w:szCs w:val="20"/>
        </w:rPr>
        <w:t xml:space="preserve">Alessandro Cavalcante de Carvalho </w:t>
      </w:r>
      <w:r>
        <w:rPr>
          <w:rStyle w:val="Refdenotaderodap"/>
          <w:rFonts w:ascii="Arial" w:hAnsi="Arial" w:cs="Arial"/>
          <w:sz w:val="20"/>
          <w:szCs w:val="20"/>
        </w:rPr>
        <w:footnoteReference w:id="1"/>
      </w:r>
    </w:p>
    <w:p w:rsidR="001D13C0" w:rsidRPr="00D17AE9" w:rsidRDefault="001D13C0" w:rsidP="00FB3E9A">
      <w:pPr>
        <w:autoSpaceDE w:val="0"/>
        <w:autoSpaceDN w:val="0"/>
        <w:adjustRightInd w:val="0"/>
        <w:spacing w:after="0"/>
        <w:ind w:left="2880"/>
        <w:jc w:val="right"/>
        <w:rPr>
          <w:rFonts w:ascii="Arial" w:hAnsi="Arial" w:cs="Arial"/>
          <w:sz w:val="20"/>
          <w:szCs w:val="20"/>
        </w:rPr>
      </w:pPr>
      <w:r w:rsidRPr="00D17AE9">
        <w:rPr>
          <w:rFonts w:ascii="Arial" w:hAnsi="Arial" w:cs="Arial"/>
          <w:sz w:val="20"/>
          <w:szCs w:val="20"/>
        </w:rPr>
        <w:t>Orientadora: Prof. Dra. Aline Bessa Veloso</w:t>
      </w:r>
      <w:r>
        <w:rPr>
          <w:rStyle w:val="Refdenotaderodap"/>
          <w:rFonts w:ascii="Arial" w:hAnsi="Arial" w:cs="Arial"/>
          <w:sz w:val="20"/>
          <w:szCs w:val="20"/>
        </w:rPr>
        <w:footnoteReference w:id="2"/>
      </w:r>
    </w:p>
    <w:p w:rsidR="001D13C0" w:rsidRDefault="001D13C0" w:rsidP="00FB3E9A">
      <w:pPr>
        <w:spacing w:after="0"/>
        <w:jc w:val="right"/>
        <w:rPr>
          <w:rFonts w:ascii="Arial" w:hAnsi="Arial" w:cs="Arial"/>
          <w:b/>
          <w:sz w:val="24"/>
          <w:szCs w:val="24"/>
        </w:rPr>
      </w:pPr>
    </w:p>
    <w:p w:rsidR="001D13C0" w:rsidRDefault="001D13C0" w:rsidP="001D13C0">
      <w:pPr>
        <w:spacing w:after="0"/>
        <w:jc w:val="center"/>
        <w:rPr>
          <w:rFonts w:ascii="Arial" w:hAnsi="Arial" w:cs="Arial"/>
          <w:b/>
          <w:sz w:val="24"/>
          <w:szCs w:val="24"/>
        </w:rPr>
      </w:pPr>
    </w:p>
    <w:p w:rsidR="001D13C0" w:rsidRDefault="001D13C0" w:rsidP="001D13C0">
      <w:pPr>
        <w:spacing w:after="0"/>
        <w:jc w:val="center"/>
        <w:rPr>
          <w:rFonts w:ascii="Arial" w:hAnsi="Arial" w:cs="Arial"/>
          <w:b/>
          <w:sz w:val="24"/>
          <w:szCs w:val="24"/>
        </w:rPr>
      </w:pPr>
      <w:r>
        <w:rPr>
          <w:rFonts w:ascii="Arial" w:hAnsi="Arial" w:cs="Arial"/>
          <w:b/>
          <w:sz w:val="24"/>
          <w:szCs w:val="24"/>
        </w:rPr>
        <w:t>RESUMO</w:t>
      </w:r>
    </w:p>
    <w:p w:rsidR="001D13C0" w:rsidRDefault="001D13C0" w:rsidP="001D13C0">
      <w:pPr>
        <w:spacing w:after="0"/>
        <w:jc w:val="center"/>
        <w:rPr>
          <w:rFonts w:ascii="Arial" w:hAnsi="Arial" w:cs="Arial"/>
          <w:b/>
          <w:sz w:val="24"/>
          <w:szCs w:val="24"/>
        </w:rPr>
      </w:pPr>
    </w:p>
    <w:p w:rsidR="001D13C0" w:rsidRPr="0097089E" w:rsidRDefault="001D13C0" w:rsidP="001D13C0">
      <w:pPr>
        <w:spacing w:after="0"/>
        <w:jc w:val="center"/>
        <w:rPr>
          <w:rFonts w:ascii="Arial" w:hAnsi="Arial" w:cs="Arial"/>
          <w:b/>
          <w:sz w:val="24"/>
          <w:szCs w:val="24"/>
        </w:rPr>
      </w:pPr>
    </w:p>
    <w:p w:rsidR="001D13C0" w:rsidRDefault="001D13C0" w:rsidP="001D13C0">
      <w:pPr>
        <w:rPr>
          <w:rFonts w:ascii="Arial" w:hAnsi="Arial" w:cs="Arial"/>
          <w:sz w:val="24"/>
          <w:szCs w:val="24"/>
        </w:rPr>
      </w:pPr>
      <w:r>
        <w:rPr>
          <w:rFonts w:ascii="Arial" w:hAnsi="Arial" w:cs="Arial"/>
          <w:sz w:val="24"/>
          <w:szCs w:val="24"/>
        </w:rPr>
        <w:t xml:space="preserve">O presente artigo analisa </w:t>
      </w:r>
      <w:r w:rsidRPr="001A1AF0">
        <w:rPr>
          <w:rFonts w:ascii="Arial" w:hAnsi="Arial" w:cs="Arial"/>
          <w:sz w:val="24"/>
          <w:szCs w:val="24"/>
        </w:rPr>
        <w:t xml:space="preserve">um modelo de cálculo do número de pessoas em manifestação, tendo em vista as constantes discordâncias em todo o Brasil do número informado por Policiais Militares, Imprensa e Institutos de Estatística, desta forma </w:t>
      </w:r>
      <w:proofErr w:type="gramStart"/>
      <w:r w:rsidRPr="001A1AF0">
        <w:rPr>
          <w:rFonts w:ascii="Arial" w:hAnsi="Arial" w:cs="Arial"/>
          <w:sz w:val="24"/>
          <w:szCs w:val="24"/>
        </w:rPr>
        <w:t>analisaremos</w:t>
      </w:r>
      <w:proofErr w:type="gramEnd"/>
      <w:r w:rsidRPr="001A1AF0">
        <w:rPr>
          <w:rFonts w:ascii="Arial" w:hAnsi="Arial" w:cs="Arial"/>
          <w:sz w:val="24"/>
          <w:szCs w:val="24"/>
        </w:rPr>
        <w:t xml:space="preserve"> os modelos de cálculos existentes e desenvolveremos um modelo de cálculo de pessoas em manifestação</w:t>
      </w:r>
      <w:r>
        <w:rPr>
          <w:rFonts w:ascii="Arial" w:hAnsi="Arial" w:cs="Arial"/>
          <w:sz w:val="24"/>
          <w:szCs w:val="24"/>
        </w:rPr>
        <w:t xml:space="preserve"> fazendo uma pesquisa bibliográfica </w:t>
      </w:r>
      <w:proofErr w:type="gramStart"/>
      <w:r>
        <w:rPr>
          <w:rFonts w:ascii="Arial" w:hAnsi="Arial" w:cs="Arial"/>
          <w:sz w:val="24"/>
          <w:szCs w:val="24"/>
        </w:rPr>
        <w:t>e</w:t>
      </w:r>
      <w:proofErr w:type="gramEnd"/>
      <w:r>
        <w:rPr>
          <w:rFonts w:ascii="Arial" w:hAnsi="Arial" w:cs="Arial"/>
          <w:sz w:val="24"/>
          <w:szCs w:val="24"/>
        </w:rPr>
        <w:t xml:space="preserve"> desenvolvendo uma nova fórmula de aplicação para cálculo de quantidade de pessoas utilizando a curva de Gauss</w:t>
      </w:r>
      <w:r w:rsidRPr="001A1AF0">
        <w:rPr>
          <w:rFonts w:ascii="Arial" w:hAnsi="Arial" w:cs="Arial"/>
          <w:sz w:val="24"/>
          <w:szCs w:val="24"/>
        </w:rPr>
        <w:t>.</w:t>
      </w:r>
      <w:r>
        <w:rPr>
          <w:rFonts w:ascii="Arial" w:hAnsi="Arial" w:cs="Arial"/>
          <w:sz w:val="24"/>
          <w:szCs w:val="24"/>
        </w:rPr>
        <w:t xml:space="preserve"> </w:t>
      </w:r>
    </w:p>
    <w:p w:rsidR="001D13C0" w:rsidRDefault="001D13C0" w:rsidP="001D13C0">
      <w:pPr>
        <w:rPr>
          <w:rFonts w:ascii="Arial" w:hAnsi="Arial" w:cs="Arial"/>
          <w:sz w:val="24"/>
          <w:szCs w:val="24"/>
        </w:rPr>
      </w:pPr>
      <w:r w:rsidRPr="0097089E">
        <w:rPr>
          <w:rFonts w:ascii="Arial" w:hAnsi="Arial" w:cs="Arial"/>
          <w:b/>
          <w:sz w:val="24"/>
          <w:szCs w:val="24"/>
        </w:rPr>
        <w:t>Palavras Chaves</w:t>
      </w:r>
      <w:r>
        <w:rPr>
          <w:rFonts w:ascii="Arial" w:hAnsi="Arial" w:cs="Arial"/>
          <w:sz w:val="24"/>
          <w:szCs w:val="24"/>
        </w:rPr>
        <w:t xml:space="preserve">: </w:t>
      </w:r>
      <w:proofErr w:type="spellStart"/>
      <w:proofErr w:type="gramStart"/>
      <w:r>
        <w:rPr>
          <w:rFonts w:ascii="Arial" w:hAnsi="Arial" w:cs="Arial"/>
          <w:sz w:val="24"/>
          <w:szCs w:val="24"/>
        </w:rPr>
        <w:t>Manifestação.</w:t>
      </w:r>
      <w:proofErr w:type="gramEnd"/>
      <w:r>
        <w:rPr>
          <w:rFonts w:ascii="Arial" w:hAnsi="Arial" w:cs="Arial"/>
          <w:sz w:val="24"/>
          <w:szCs w:val="24"/>
        </w:rPr>
        <w:t>Quantidade</w:t>
      </w:r>
      <w:proofErr w:type="spellEnd"/>
      <w:r>
        <w:rPr>
          <w:rFonts w:ascii="Arial" w:hAnsi="Arial" w:cs="Arial"/>
          <w:sz w:val="24"/>
          <w:szCs w:val="24"/>
        </w:rPr>
        <w:t xml:space="preserve"> de </w:t>
      </w:r>
      <w:proofErr w:type="spellStart"/>
      <w:r>
        <w:rPr>
          <w:rFonts w:ascii="Arial" w:hAnsi="Arial" w:cs="Arial"/>
          <w:sz w:val="24"/>
          <w:szCs w:val="24"/>
        </w:rPr>
        <w:t>Manifestantes,Cálculo</w:t>
      </w:r>
      <w:proofErr w:type="spellEnd"/>
      <w:r>
        <w:rPr>
          <w:rFonts w:ascii="Arial" w:hAnsi="Arial" w:cs="Arial"/>
          <w:sz w:val="24"/>
          <w:szCs w:val="24"/>
        </w:rPr>
        <w:t xml:space="preserve"> </w:t>
      </w:r>
    </w:p>
    <w:p w:rsidR="001D13C0" w:rsidRDefault="001D13C0" w:rsidP="001D13C0">
      <w:pPr>
        <w:spacing w:after="0"/>
        <w:rPr>
          <w:rFonts w:ascii="Arial" w:hAnsi="Arial" w:cs="Arial"/>
          <w:sz w:val="24"/>
          <w:szCs w:val="24"/>
        </w:rPr>
      </w:pPr>
    </w:p>
    <w:p w:rsidR="001D13C0" w:rsidRDefault="001D13C0" w:rsidP="001D13C0">
      <w:pPr>
        <w:spacing w:after="0"/>
        <w:rPr>
          <w:rFonts w:ascii="Arial" w:hAnsi="Arial" w:cs="Arial"/>
          <w:sz w:val="24"/>
          <w:szCs w:val="24"/>
        </w:rPr>
      </w:pPr>
    </w:p>
    <w:p w:rsidR="001D13C0" w:rsidRPr="00BA092D" w:rsidRDefault="001D13C0" w:rsidP="001D13C0">
      <w:pPr>
        <w:spacing w:after="0"/>
        <w:jc w:val="center"/>
        <w:rPr>
          <w:rFonts w:ascii="Arial" w:hAnsi="Arial" w:cs="Arial"/>
          <w:sz w:val="24"/>
          <w:szCs w:val="24"/>
          <w:lang w:val="en-US"/>
        </w:rPr>
      </w:pPr>
      <w:r w:rsidRPr="00BA092D">
        <w:rPr>
          <w:rFonts w:ascii="Arial" w:hAnsi="Arial" w:cs="Arial"/>
          <w:sz w:val="24"/>
          <w:szCs w:val="24"/>
          <w:lang w:val="en-US"/>
        </w:rPr>
        <w:t>ABSTRACT</w:t>
      </w:r>
    </w:p>
    <w:p w:rsidR="001D13C0" w:rsidRDefault="001D13C0" w:rsidP="001D13C0">
      <w:pPr>
        <w:spacing w:after="0"/>
        <w:ind w:firstLine="706"/>
        <w:rPr>
          <w:rFonts w:ascii="Arial" w:hAnsi="Arial" w:cs="Arial"/>
          <w:sz w:val="24"/>
          <w:szCs w:val="24"/>
          <w:lang w:val="en-US"/>
        </w:rPr>
      </w:pPr>
    </w:p>
    <w:p w:rsidR="001D13C0" w:rsidRPr="00BA092D" w:rsidRDefault="001D13C0" w:rsidP="001D13C0">
      <w:pPr>
        <w:spacing w:after="0"/>
        <w:ind w:firstLine="706"/>
        <w:rPr>
          <w:rFonts w:ascii="Arial" w:hAnsi="Arial" w:cs="Arial"/>
          <w:sz w:val="24"/>
          <w:szCs w:val="24"/>
          <w:lang w:val="en-US"/>
        </w:rPr>
      </w:pPr>
      <w:r w:rsidRPr="00BA092D">
        <w:rPr>
          <w:rFonts w:ascii="Arial" w:hAnsi="Arial" w:cs="Arial"/>
          <w:sz w:val="24"/>
          <w:szCs w:val="24"/>
          <w:lang w:val="en-US"/>
        </w:rPr>
        <w:t>The current article anal</w:t>
      </w:r>
      <w:r>
        <w:rPr>
          <w:rFonts w:ascii="Arial" w:hAnsi="Arial" w:cs="Arial"/>
          <w:sz w:val="24"/>
          <w:szCs w:val="24"/>
          <w:lang w:val="en-US"/>
        </w:rPr>
        <w:t xml:space="preserve">yses a calculation pattern of the number of people in manifestation, taking into consideration the constant divergence of the number informed by Military Police, Press and Statistic Institutes, in this way we will </w:t>
      </w:r>
      <w:proofErr w:type="spellStart"/>
      <w:r>
        <w:rPr>
          <w:rFonts w:ascii="Arial" w:hAnsi="Arial" w:cs="Arial"/>
          <w:sz w:val="24"/>
          <w:szCs w:val="24"/>
          <w:lang w:val="en-US"/>
        </w:rPr>
        <w:t>analyse</w:t>
      </w:r>
      <w:proofErr w:type="spellEnd"/>
      <w:r>
        <w:rPr>
          <w:rFonts w:ascii="Arial" w:hAnsi="Arial" w:cs="Arial"/>
          <w:sz w:val="24"/>
          <w:szCs w:val="24"/>
          <w:lang w:val="en-US"/>
        </w:rPr>
        <w:t xml:space="preserve"> the pattern of the existents calculation and we will develop a calculation pattern of people in manifestation doing a bibliographic research and developing a new formula of enforcement to quantity calculation of people using the Gauss´ curve.</w:t>
      </w:r>
    </w:p>
    <w:p w:rsidR="001D13C0" w:rsidRPr="00C04AB6" w:rsidRDefault="001D13C0" w:rsidP="001D13C0">
      <w:pPr>
        <w:rPr>
          <w:rFonts w:ascii="Arial" w:hAnsi="Arial" w:cs="Arial"/>
          <w:sz w:val="24"/>
          <w:szCs w:val="24"/>
          <w:lang w:val="en-US"/>
        </w:rPr>
      </w:pPr>
      <w:r w:rsidRPr="00C04AB6">
        <w:rPr>
          <w:rFonts w:ascii="Arial" w:hAnsi="Arial" w:cs="Arial"/>
          <w:b/>
          <w:sz w:val="24"/>
          <w:szCs w:val="24"/>
          <w:lang w:val="en-US"/>
        </w:rPr>
        <w:t>Key words</w:t>
      </w:r>
      <w:r>
        <w:rPr>
          <w:rFonts w:ascii="Arial" w:hAnsi="Arial" w:cs="Arial"/>
          <w:b/>
          <w:sz w:val="24"/>
          <w:szCs w:val="24"/>
          <w:lang w:val="en-US"/>
        </w:rPr>
        <w:t xml:space="preserve">: </w:t>
      </w:r>
      <w:r>
        <w:rPr>
          <w:rFonts w:ascii="Arial" w:hAnsi="Arial" w:cs="Arial"/>
          <w:sz w:val="24"/>
          <w:szCs w:val="24"/>
          <w:lang w:val="en-US"/>
        </w:rPr>
        <w:t xml:space="preserve">manifestation, people in </w:t>
      </w:r>
      <w:proofErr w:type="spellStart"/>
      <w:r>
        <w:rPr>
          <w:rFonts w:ascii="Arial" w:hAnsi="Arial" w:cs="Arial"/>
          <w:sz w:val="24"/>
          <w:szCs w:val="24"/>
          <w:lang w:val="en-US"/>
        </w:rPr>
        <w:t>manifestation</w:t>
      </w:r>
      <w:proofErr w:type="gramStart"/>
      <w:r>
        <w:rPr>
          <w:rFonts w:ascii="Arial" w:hAnsi="Arial" w:cs="Arial"/>
          <w:sz w:val="24"/>
          <w:szCs w:val="24"/>
          <w:lang w:val="en-US"/>
        </w:rPr>
        <w:t>,Calculus</w:t>
      </w:r>
      <w:proofErr w:type="spellEnd"/>
      <w:proofErr w:type="gramEnd"/>
      <w:r>
        <w:rPr>
          <w:rFonts w:ascii="Arial" w:hAnsi="Arial" w:cs="Arial"/>
          <w:sz w:val="24"/>
          <w:szCs w:val="24"/>
          <w:lang w:val="en-US"/>
        </w:rPr>
        <w:t>.</w:t>
      </w:r>
    </w:p>
    <w:p w:rsidR="00295E6F" w:rsidRDefault="00295E6F" w:rsidP="00295E6F">
      <w:pPr>
        <w:spacing w:after="0" w:line="360" w:lineRule="auto"/>
        <w:rPr>
          <w:rFonts w:ascii="Arial" w:hAnsi="Arial" w:cs="Arial"/>
          <w:sz w:val="24"/>
          <w:szCs w:val="24"/>
          <w:lang w:val="en-US"/>
        </w:rPr>
      </w:pPr>
    </w:p>
    <w:p w:rsidR="001D13C0" w:rsidRPr="00295E6F" w:rsidRDefault="00C15D17" w:rsidP="00295E6F">
      <w:pPr>
        <w:spacing w:after="0" w:line="360" w:lineRule="auto"/>
        <w:rPr>
          <w:rFonts w:ascii="Arial" w:hAnsi="Arial" w:cs="Arial"/>
          <w:sz w:val="24"/>
          <w:szCs w:val="24"/>
        </w:rPr>
      </w:pPr>
      <w:r>
        <w:rPr>
          <w:rFonts w:ascii="Arial" w:hAnsi="Arial" w:cs="Arial"/>
          <w:sz w:val="24"/>
          <w:szCs w:val="24"/>
          <w:lang w:val="en-US"/>
        </w:rPr>
        <w:t xml:space="preserve">1 </w:t>
      </w:r>
      <w:r w:rsidR="001D13C0" w:rsidRPr="00295E6F">
        <w:rPr>
          <w:rFonts w:ascii="Arial" w:hAnsi="Arial" w:cs="Arial"/>
          <w:b/>
          <w:sz w:val="24"/>
          <w:szCs w:val="24"/>
        </w:rPr>
        <w:t>INTRODUÇÃO</w:t>
      </w:r>
    </w:p>
    <w:p w:rsidR="001D13C0" w:rsidRPr="00131718" w:rsidRDefault="001D13C0" w:rsidP="001D13C0">
      <w:pPr>
        <w:pStyle w:val="PargrafodaLista"/>
        <w:spacing w:after="0" w:line="360" w:lineRule="auto"/>
        <w:ind w:left="1080"/>
        <w:rPr>
          <w:rFonts w:ascii="Arial" w:hAnsi="Arial" w:cs="Arial"/>
          <w:sz w:val="24"/>
          <w:szCs w:val="24"/>
        </w:rPr>
      </w:pPr>
    </w:p>
    <w:p w:rsidR="001D13C0" w:rsidRDefault="001D13C0" w:rsidP="001D13C0">
      <w:pPr>
        <w:spacing w:after="0" w:line="360" w:lineRule="auto"/>
        <w:ind w:firstLine="709"/>
        <w:rPr>
          <w:rFonts w:ascii="Arial" w:hAnsi="Arial" w:cs="Arial"/>
          <w:sz w:val="24"/>
          <w:szCs w:val="24"/>
        </w:rPr>
      </w:pPr>
      <w:r w:rsidRPr="001A1AF0">
        <w:rPr>
          <w:rFonts w:ascii="Arial" w:hAnsi="Arial" w:cs="Arial"/>
          <w:sz w:val="24"/>
          <w:szCs w:val="24"/>
        </w:rPr>
        <w:t>O presente</w:t>
      </w:r>
      <w:proofErr w:type="gramStart"/>
      <w:r w:rsidRPr="001A1AF0">
        <w:rPr>
          <w:rFonts w:ascii="Arial" w:hAnsi="Arial" w:cs="Arial"/>
          <w:sz w:val="24"/>
          <w:szCs w:val="24"/>
        </w:rPr>
        <w:t xml:space="preserve">  </w:t>
      </w:r>
      <w:proofErr w:type="gramEnd"/>
      <w:r w:rsidRPr="001A1AF0">
        <w:rPr>
          <w:rFonts w:ascii="Arial" w:hAnsi="Arial" w:cs="Arial"/>
          <w:sz w:val="24"/>
          <w:szCs w:val="24"/>
        </w:rPr>
        <w:t xml:space="preserve">artigo visa estudar os modelos atuais de cálculo de pessoas em manifestação, </w:t>
      </w:r>
      <w:r>
        <w:rPr>
          <w:rFonts w:ascii="Arial" w:hAnsi="Arial" w:cs="Arial"/>
          <w:sz w:val="24"/>
          <w:szCs w:val="24"/>
        </w:rPr>
        <w:t xml:space="preserve">verificando se o modelo mais utilizado atende as demandas de segurança pública e da sociedade, </w:t>
      </w:r>
      <w:r w:rsidRPr="001A1AF0">
        <w:rPr>
          <w:rFonts w:ascii="Arial" w:hAnsi="Arial" w:cs="Arial"/>
          <w:sz w:val="24"/>
          <w:szCs w:val="24"/>
        </w:rPr>
        <w:t xml:space="preserve">bem como desenvolver um novo modelo uma vez que constantemente na imprensa e devido às últimas manifestações nacionais houve uma diferença muito grande no número de manifestantes informado pela </w:t>
      </w:r>
      <w:r w:rsidRPr="001A1AF0">
        <w:rPr>
          <w:rFonts w:ascii="Arial" w:hAnsi="Arial" w:cs="Arial"/>
          <w:sz w:val="24"/>
          <w:szCs w:val="24"/>
        </w:rPr>
        <w:lastRenderedPageBreak/>
        <w:t>imprensa , pela Polícia Militar</w:t>
      </w:r>
      <w:r>
        <w:rPr>
          <w:rFonts w:ascii="Arial" w:hAnsi="Arial" w:cs="Arial"/>
          <w:sz w:val="24"/>
          <w:szCs w:val="24"/>
        </w:rPr>
        <w:t xml:space="preserve">, por organizadores dos eventos </w:t>
      </w:r>
      <w:r w:rsidRPr="001A1AF0">
        <w:rPr>
          <w:rFonts w:ascii="Arial" w:hAnsi="Arial" w:cs="Arial"/>
          <w:sz w:val="24"/>
          <w:szCs w:val="24"/>
        </w:rPr>
        <w:t xml:space="preserve"> e por institutos de Estatística. </w:t>
      </w:r>
      <w:r>
        <w:rPr>
          <w:rFonts w:ascii="Arial" w:hAnsi="Arial" w:cs="Arial"/>
          <w:sz w:val="24"/>
          <w:szCs w:val="24"/>
        </w:rPr>
        <w:t>Para tanto o trabalho faz uma pesquisa bibliográfica e o desenvolvimento de um novo modelo para cálculo de pessoas em multidões, aponta falhas no modelo atual mais utilizado, e conclui com um novo modelo. O número exato da quantidade de manifestantes favorece o bom emprego do policiamento bem como o apoio de meios logísticos de transporte e alimentação principalmente para a evacuação do público com policiamento em rodoviárias, estações de metrô e paradas de ônibus.</w:t>
      </w:r>
    </w:p>
    <w:p w:rsidR="00C15D17" w:rsidRDefault="00C15D17" w:rsidP="00C15D17">
      <w:pPr>
        <w:spacing w:after="0" w:line="360" w:lineRule="auto"/>
        <w:ind w:firstLine="709"/>
        <w:rPr>
          <w:rFonts w:ascii="Arial" w:hAnsi="Arial" w:cs="Arial"/>
          <w:sz w:val="24"/>
          <w:szCs w:val="24"/>
        </w:rPr>
      </w:pPr>
      <w:r>
        <w:rPr>
          <w:rFonts w:ascii="Arial" w:hAnsi="Arial" w:cs="Arial"/>
          <w:sz w:val="24"/>
          <w:szCs w:val="24"/>
        </w:rPr>
        <w:t xml:space="preserve"> </w:t>
      </w:r>
    </w:p>
    <w:p w:rsidR="001D13C0" w:rsidRPr="00C15D17" w:rsidRDefault="00C15D17" w:rsidP="00C15D17">
      <w:pPr>
        <w:spacing w:after="0" w:line="360" w:lineRule="auto"/>
        <w:rPr>
          <w:rFonts w:ascii="Arial" w:hAnsi="Arial" w:cs="Arial"/>
          <w:sz w:val="24"/>
          <w:szCs w:val="24"/>
        </w:rPr>
      </w:pPr>
      <w:proofErr w:type="gramStart"/>
      <w:r w:rsidRPr="00C15D17">
        <w:rPr>
          <w:rFonts w:ascii="Arial" w:hAnsi="Arial" w:cs="Arial"/>
          <w:b/>
          <w:sz w:val="24"/>
          <w:szCs w:val="24"/>
        </w:rPr>
        <w:t>2</w:t>
      </w:r>
      <w:proofErr w:type="gramEnd"/>
      <w:r>
        <w:rPr>
          <w:rFonts w:ascii="Arial" w:hAnsi="Arial" w:cs="Arial"/>
          <w:sz w:val="24"/>
          <w:szCs w:val="24"/>
        </w:rPr>
        <w:t xml:space="preserve"> </w:t>
      </w:r>
      <w:r w:rsidR="001D13C0" w:rsidRPr="00C15D17">
        <w:rPr>
          <w:rFonts w:ascii="Arial" w:hAnsi="Arial" w:cs="Arial"/>
          <w:b/>
          <w:sz w:val="24"/>
          <w:szCs w:val="24"/>
        </w:rPr>
        <w:t>REF</w:t>
      </w:r>
      <w:r w:rsidR="009F6EEA">
        <w:rPr>
          <w:rFonts w:ascii="Arial" w:hAnsi="Arial" w:cs="Arial"/>
          <w:b/>
          <w:sz w:val="24"/>
          <w:szCs w:val="24"/>
        </w:rPr>
        <w:t>ERENCIAL TEÓRICO</w:t>
      </w:r>
    </w:p>
    <w:p w:rsidR="001D13C0" w:rsidRPr="001C0607" w:rsidRDefault="001D13C0" w:rsidP="001D13C0">
      <w:pPr>
        <w:pStyle w:val="PargrafodaLista"/>
        <w:spacing w:after="0" w:line="360" w:lineRule="auto"/>
        <w:rPr>
          <w:rFonts w:ascii="Arial" w:hAnsi="Arial" w:cs="Arial"/>
          <w:b/>
          <w:sz w:val="24"/>
          <w:szCs w:val="24"/>
        </w:rPr>
      </w:pPr>
      <w:r>
        <w:rPr>
          <w:rFonts w:ascii="Arial" w:hAnsi="Arial" w:cs="Arial"/>
          <w:b/>
          <w:sz w:val="24"/>
          <w:szCs w:val="24"/>
        </w:rPr>
        <w:t>2.1</w:t>
      </w:r>
      <w:proofErr w:type="gramStart"/>
      <w:r>
        <w:rPr>
          <w:rFonts w:ascii="Arial" w:hAnsi="Arial" w:cs="Arial"/>
          <w:b/>
          <w:sz w:val="24"/>
          <w:szCs w:val="24"/>
        </w:rPr>
        <w:t xml:space="preserve">  </w:t>
      </w:r>
      <w:proofErr w:type="gramEnd"/>
      <w:r>
        <w:rPr>
          <w:rFonts w:ascii="Arial" w:hAnsi="Arial" w:cs="Arial"/>
          <w:b/>
          <w:sz w:val="24"/>
          <w:szCs w:val="24"/>
        </w:rPr>
        <w:t>MANIFESTAÇÃO</w:t>
      </w:r>
    </w:p>
    <w:p w:rsidR="001D13C0" w:rsidRDefault="001D13C0" w:rsidP="00FB3E9A">
      <w:pPr>
        <w:spacing w:after="0" w:line="360" w:lineRule="auto"/>
        <w:ind w:firstLine="708"/>
        <w:rPr>
          <w:rFonts w:ascii="Arial" w:hAnsi="Arial" w:cs="Arial"/>
          <w:sz w:val="24"/>
          <w:szCs w:val="24"/>
        </w:rPr>
      </w:pPr>
      <w:r>
        <w:rPr>
          <w:rFonts w:ascii="Arial" w:hAnsi="Arial" w:cs="Arial"/>
          <w:sz w:val="24"/>
          <w:szCs w:val="24"/>
        </w:rPr>
        <w:t>Manifestação é uma ação humana coletiva que visa buscar e manter direitos bem como mostra a opinião dos manifestantes sobre determinado fato político, pode ocorrer por fatores econômicos, sociais e culturais, com a u</w:t>
      </w:r>
      <w:r w:rsidR="00C15D17">
        <w:rPr>
          <w:rFonts w:ascii="Arial" w:hAnsi="Arial" w:cs="Arial"/>
          <w:sz w:val="24"/>
          <w:szCs w:val="24"/>
        </w:rPr>
        <w:t xml:space="preserve">tilização de </w:t>
      </w:r>
      <w:proofErr w:type="spellStart"/>
      <w:r w:rsidR="00C15D17">
        <w:rPr>
          <w:rFonts w:ascii="Arial" w:hAnsi="Arial" w:cs="Arial"/>
          <w:sz w:val="24"/>
          <w:szCs w:val="24"/>
        </w:rPr>
        <w:t>facebook</w:t>
      </w:r>
      <w:proofErr w:type="spellEnd"/>
      <w:r w:rsidR="00C15D17">
        <w:rPr>
          <w:rFonts w:ascii="Arial" w:hAnsi="Arial" w:cs="Arial"/>
          <w:sz w:val="24"/>
          <w:szCs w:val="24"/>
        </w:rPr>
        <w:t xml:space="preserve"> e </w:t>
      </w:r>
      <w:proofErr w:type="spellStart"/>
      <w:r w:rsidR="00C15D17">
        <w:rPr>
          <w:rFonts w:ascii="Arial" w:hAnsi="Arial" w:cs="Arial"/>
          <w:sz w:val="24"/>
          <w:szCs w:val="24"/>
        </w:rPr>
        <w:t>whatsap</w:t>
      </w:r>
      <w:proofErr w:type="spellEnd"/>
      <w:r>
        <w:rPr>
          <w:rFonts w:ascii="Arial" w:hAnsi="Arial" w:cs="Arial"/>
          <w:sz w:val="24"/>
          <w:szCs w:val="24"/>
        </w:rPr>
        <w:t xml:space="preserve"> se mostra mais atuante e com fácil mobilização.  A manifestação aparece como problema natural a ser estudado tendo em vista ultimamente a grande quantidade de manifestações que ocorreram no Brasil em todos os estados principalmente em Brasília por ser Capital e em São Paulo por ser mais populosa, fatores como aumento da passagem de ônibus, serviços públicos ineficientes e problemas de corrupção no governo motivaram manifestações constantes. Também temos concentração de pessoas por melhores buscas salariais e condições de trabalho. Para melhor compreender o tema vejamos o que a Constituição Federal diz:</w:t>
      </w:r>
    </w:p>
    <w:p w:rsidR="001D13C0" w:rsidRPr="006F7329" w:rsidRDefault="001D13C0" w:rsidP="009F6EEA">
      <w:pPr>
        <w:ind w:left="3600"/>
        <w:rPr>
          <w:rFonts w:ascii="Arial" w:hAnsi="Arial" w:cs="Arial"/>
          <w:color w:val="000000"/>
          <w:sz w:val="20"/>
          <w:szCs w:val="20"/>
          <w:shd w:val="clear" w:color="auto" w:fill="FFFFFF"/>
        </w:rPr>
      </w:pPr>
      <w:r w:rsidRPr="006F7329">
        <w:rPr>
          <w:rFonts w:ascii="Arial" w:hAnsi="Arial" w:cs="Arial"/>
          <w:color w:val="000000"/>
          <w:sz w:val="20"/>
          <w:szCs w:val="20"/>
          <w:shd w:val="clear" w:color="auto" w:fill="FFFFFF"/>
        </w:rPr>
        <w:t>Art. 5º Todos são iguais perante a lei, sem distinção de qualquer natureza, garantindo-se aos brasileiros e aos estrangeiros residentes no País a inviolabilidade do direito à vida, à liberdade, à igualdade, à segurança e à propriedade, nos termos seguintes:</w:t>
      </w:r>
    </w:p>
    <w:p w:rsidR="001D13C0" w:rsidRPr="006F7329" w:rsidRDefault="001D13C0" w:rsidP="009F6EEA">
      <w:pPr>
        <w:ind w:left="3600"/>
        <w:rPr>
          <w:rFonts w:ascii="Arial" w:hAnsi="Arial" w:cs="Arial"/>
          <w:color w:val="000000"/>
          <w:sz w:val="20"/>
          <w:szCs w:val="20"/>
          <w:shd w:val="clear" w:color="auto" w:fill="FFFFFF"/>
        </w:rPr>
      </w:pPr>
      <w:r w:rsidRPr="006F7329">
        <w:rPr>
          <w:rFonts w:ascii="Arial" w:hAnsi="Arial" w:cs="Arial"/>
          <w:color w:val="000000"/>
          <w:sz w:val="20"/>
          <w:szCs w:val="20"/>
          <w:shd w:val="clear" w:color="auto" w:fill="FFFFFF"/>
        </w:rPr>
        <w:t>IV - é livre a manifestação do pensamento, sendo vedado o anonimato; </w:t>
      </w:r>
      <w:proofErr w:type="gramStart"/>
      <w:r w:rsidRPr="006F7329">
        <w:rPr>
          <w:rFonts w:ascii="Arial" w:hAnsi="Arial" w:cs="Arial"/>
          <w:color w:val="000000"/>
          <w:sz w:val="20"/>
          <w:szCs w:val="20"/>
          <w:shd w:val="clear" w:color="auto" w:fill="FFFFFF"/>
        </w:rPr>
        <w:t> </w:t>
      </w:r>
    </w:p>
    <w:p w:rsidR="001D13C0" w:rsidRPr="006F7329" w:rsidRDefault="001D13C0" w:rsidP="009F6EEA">
      <w:pPr>
        <w:ind w:left="3600"/>
        <w:rPr>
          <w:rFonts w:ascii="Arial" w:hAnsi="Arial" w:cs="Arial"/>
          <w:color w:val="000000"/>
          <w:sz w:val="20"/>
          <w:szCs w:val="20"/>
          <w:shd w:val="clear" w:color="auto" w:fill="FFFFFF"/>
        </w:rPr>
      </w:pPr>
      <w:proofErr w:type="gramEnd"/>
      <w:r w:rsidRPr="006F7329">
        <w:rPr>
          <w:rFonts w:ascii="Arial" w:hAnsi="Arial" w:cs="Arial"/>
          <w:color w:val="000000"/>
          <w:sz w:val="20"/>
          <w:szCs w:val="20"/>
          <w:shd w:val="clear" w:color="auto" w:fill="FFFFFF"/>
        </w:rPr>
        <w:t>IX - é livre a expressão da atividade intelectual, artística, científica e de comunicação, independentemente de censura ou licença;</w:t>
      </w:r>
    </w:p>
    <w:p w:rsidR="001D13C0" w:rsidRPr="006F7329" w:rsidRDefault="001D13C0" w:rsidP="009F6EEA">
      <w:pPr>
        <w:ind w:left="3600"/>
        <w:rPr>
          <w:rFonts w:ascii="Arial" w:hAnsi="Arial" w:cs="Arial"/>
          <w:color w:val="000000"/>
          <w:sz w:val="20"/>
          <w:szCs w:val="20"/>
          <w:shd w:val="clear" w:color="auto" w:fill="FFFFFF"/>
        </w:rPr>
      </w:pPr>
      <w:r w:rsidRPr="006F7329">
        <w:rPr>
          <w:rFonts w:ascii="Arial" w:hAnsi="Arial" w:cs="Arial"/>
          <w:color w:val="000000"/>
          <w:sz w:val="20"/>
          <w:szCs w:val="20"/>
          <w:shd w:val="clear" w:color="auto" w:fill="FFFFFF"/>
        </w:rPr>
        <w:t>XV - é livre a locomoção no território nacional em tempo de paz, podendo qualquer pessoa, nos termos da lei, nele entrar, permanecer ou dele sair com seus bens;</w:t>
      </w:r>
    </w:p>
    <w:p w:rsidR="001D13C0" w:rsidRDefault="001D13C0" w:rsidP="009F6EEA">
      <w:pPr>
        <w:spacing w:after="0"/>
        <w:ind w:left="3600"/>
        <w:rPr>
          <w:rFonts w:ascii="Arial" w:hAnsi="Arial" w:cs="Arial"/>
          <w:color w:val="000000"/>
          <w:sz w:val="20"/>
          <w:szCs w:val="20"/>
          <w:shd w:val="clear" w:color="auto" w:fill="FFFFFF"/>
        </w:rPr>
      </w:pPr>
      <w:r w:rsidRPr="006F7329">
        <w:rPr>
          <w:rFonts w:ascii="Arial" w:hAnsi="Arial" w:cs="Arial"/>
          <w:color w:val="000000"/>
          <w:sz w:val="20"/>
          <w:szCs w:val="20"/>
          <w:shd w:val="clear" w:color="auto" w:fill="FFFFFF"/>
        </w:rPr>
        <w:t xml:space="preserve">XVI - todos podem reunir-se pacificamente, sem armas, em locais abertos ao público, independentemente de autorização, desde que não frustrem outra reunião anteriormente convocada para o mesmo local, sendo apenas </w:t>
      </w:r>
      <w:r w:rsidRPr="006F7329">
        <w:rPr>
          <w:rFonts w:ascii="Arial" w:hAnsi="Arial" w:cs="Arial"/>
          <w:color w:val="000000"/>
          <w:sz w:val="20"/>
          <w:szCs w:val="20"/>
          <w:shd w:val="clear" w:color="auto" w:fill="FFFFFF"/>
        </w:rPr>
        <w:lastRenderedPageBreak/>
        <w:t>exigido prévio aviso à autoridade competente</w:t>
      </w:r>
      <w:r w:rsidR="007E158A">
        <w:rPr>
          <w:rFonts w:ascii="Arial" w:hAnsi="Arial" w:cs="Arial"/>
          <w:color w:val="000000"/>
          <w:sz w:val="20"/>
          <w:szCs w:val="20"/>
          <w:shd w:val="clear" w:color="auto" w:fill="FFFFFF"/>
        </w:rPr>
        <w:t xml:space="preserve"> (</w:t>
      </w:r>
      <w:proofErr w:type="gramStart"/>
      <w:r w:rsidR="007E158A">
        <w:rPr>
          <w:rFonts w:ascii="Arial" w:hAnsi="Arial" w:cs="Arial"/>
          <w:color w:val="000000"/>
          <w:sz w:val="20"/>
          <w:szCs w:val="20"/>
          <w:shd w:val="clear" w:color="auto" w:fill="FFFFFF"/>
        </w:rPr>
        <w:t>Brasil,</w:t>
      </w:r>
      <w:proofErr w:type="gramEnd"/>
      <w:r w:rsidR="007E158A">
        <w:rPr>
          <w:rFonts w:ascii="Arial" w:hAnsi="Arial" w:cs="Arial"/>
          <w:color w:val="000000"/>
          <w:sz w:val="20"/>
          <w:szCs w:val="20"/>
          <w:shd w:val="clear" w:color="auto" w:fill="FFFFFF"/>
        </w:rPr>
        <w:t>1988,p.03)</w:t>
      </w:r>
    </w:p>
    <w:p w:rsidR="001D13C0" w:rsidRPr="006F7329" w:rsidRDefault="001D13C0" w:rsidP="001D13C0">
      <w:pPr>
        <w:spacing w:after="0" w:line="360" w:lineRule="auto"/>
        <w:ind w:left="3600"/>
        <w:rPr>
          <w:rFonts w:ascii="Arial" w:hAnsi="Arial" w:cs="Arial"/>
          <w:sz w:val="20"/>
          <w:szCs w:val="20"/>
        </w:rPr>
      </w:pP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Desta forma as pessoas podem se reunir, manifestarem, mas não podem danificar patrimônio público, utilizar </w:t>
      </w:r>
      <w:proofErr w:type="gramStart"/>
      <w:r>
        <w:rPr>
          <w:rFonts w:ascii="Arial" w:hAnsi="Arial" w:cs="Arial"/>
          <w:sz w:val="24"/>
          <w:szCs w:val="24"/>
        </w:rPr>
        <w:t>do anonimato provocar</w:t>
      </w:r>
      <w:proofErr w:type="gramEnd"/>
      <w:r>
        <w:rPr>
          <w:rFonts w:ascii="Arial" w:hAnsi="Arial" w:cs="Arial"/>
          <w:sz w:val="24"/>
          <w:szCs w:val="24"/>
        </w:rPr>
        <w:t xml:space="preserve"> o caos social. As manifestações podem levar a mudanças sociais</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 Culturalmente existem concentração e públicos já previamente estabelecidas e inseridos em calendários anuais, </w:t>
      </w:r>
      <w:proofErr w:type="gramStart"/>
      <w:r>
        <w:rPr>
          <w:rFonts w:ascii="Arial" w:hAnsi="Arial" w:cs="Arial"/>
          <w:sz w:val="24"/>
          <w:szCs w:val="24"/>
        </w:rPr>
        <w:t>por exemplo</w:t>
      </w:r>
      <w:proofErr w:type="gramEnd"/>
      <w:r>
        <w:rPr>
          <w:rFonts w:ascii="Arial" w:hAnsi="Arial" w:cs="Arial"/>
          <w:sz w:val="24"/>
          <w:szCs w:val="24"/>
        </w:rPr>
        <w:t xml:space="preserve"> os movimentos GLBT (Gays , Lésbicas, Bi e transexuais)  e GLS(Gays, Lésbicas e Simpatizantes) e eventos de virada de ano de virada de ano. Também </w:t>
      </w:r>
      <w:r w:rsidR="007E158A">
        <w:rPr>
          <w:rFonts w:ascii="Arial" w:hAnsi="Arial" w:cs="Arial"/>
          <w:sz w:val="24"/>
          <w:szCs w:val="24"/>
        </w:rPr>
        <w:t>são observadas</w:t>
      </w:r>
      <w:proofErr w:type="gramStart"/>
      <w:r w:rsidR="007E158A">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concentrações para eventos esportivos como maratonas e caminhadas religiosas.  </w:t>
      </w: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Segundo </w:t>
      </w:r>
      <w:proofErr w:type="gramStart"/>
      <w:r>
        <w:rPr>
          <w:rFonts w:ascii="Arial" w:hAnsi="Arial" w:cs="Arial"/>
          <w:sz w:val="24"/>
          <w:szCs w:val="24"/>
        </w:rPr>
        <w:t>Glória(</w:t>
      </w:r>
      <w:proofErr w:type="gramEnd"/>
      <w:r>
        <w:rPr>
          <w:rFonts w:ascii="Arial" w:hAnsi="Arial" w:cs="Arial"/>
          <w:sz w:val="24"/>
          <w:szCs w:val="24"/>
        </w:rPr>
        <w:t>20</w:t>
      </w:r>
      <w:r w:rsidR="007E158A">
        <w:rPr>
          <w:rFonts w:ascii="Arial" w:hAnsi="Arial" w:cs="Arial"/>
          <w:sz w:val="24"/>
          <w:szCs w:val="24"/>
        </w:rPr>
        <w:t>08</w:t>
      </w:r>
      <w:r w:rsidR="00EF4728">
        <w:rPr>
          <w:rFonts w:ascii="Arial" w:hAnsi="Arial" w:cs="Arial"/>
          <w:sz w:val="24"/>
          <w:szCs w:val="24"/>
        </w:rPr>
        <w:t>,p.266</w:t>
      </w:r>
      <w:r>
        <w:rPr>
          <w:rFonts w:ascii="Arial" w:hAnsi="Arial" w:cs="Arial"/>
          <w:sz w:val="24"/>
          <w:szCs w:val="24"/>
        </w:rPr>
        <w:t>) são fases de um movimento social:</w:t>
      </w:r>
    </w:p>
    <w:p w:rsidR="001D13C0" w:rsidRPr="00E21D52" w:rsidRDefault="001D13C0" w:rsidP="001D13C0">
      <w:pPr>
        <w:pStyle w:val="PargrafodaLista"/>
        <w:numPr>
          <w:ilvl w:val="0"/>
          <w:numId w:val="1"/>
        </w:numPr>
        <w:spacing w:after="0" w:line="360" w:lineRule="auto"/>
        <w:rPr>
          <w:rFonts w:ascii="Arial" w:hAnsi="Arial" w:cs="Arial"/>
          <w:sz w:val="24"/>
          <w:szCs w:val="24"/>
        </w:rPr>
      </w:pPr>
      <w:r w:rsidRPr="00E21D52">
        <w:rPr>
          <w:rFonts w:ascii="Arial" w:hAnsi="Arial" w:cs="Arial"/>
          <w:sz w:val="24"/>
          <w:szCs w:val="24"/>
        </w:rPr>
        <w:t xml:space="preserve">Situação de carência ou </w:t>
      </w:r>
      <w:proofErr w:type="spellStart"/>
      <w:r w:rsidRPr="00E21D52">
        <w:rPr>
          <w:rFonts w:ascii="Arial" w:hAnsi="Arial" w:cs="Arial"/>
          <w:sz w:val="24"/>
          <w:szCs w:val="24"/>
        </w:rPr>
        <w:t>idéias</w:t>
      </w:r>
      <w:proofErr w:type="spellEnd"/>
      <w:r w:rsidRPr="00E21D52">
        <w:rPr>
          <w:rFonts w:ascii="Arial" w:hAnsi="Arial" w:cs="Arial"/>
          <w:sz w:val="24"/>
          <w:szCs w:val="24"/>
        </w:rPr>
        <w:t xml:space="preserve"> e conjunto de metas e valores a se atingir.</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Formulação das demandas por um pequeno número de pessoas. </w:t>
      </w:r>
      <w:proofErr w:type="gramStart"/>
      <w:r>
        <w:rPr>
          <w:rFonts w:ascii="Arial" w:hAnsi="Arial" w:cs="Arial"/>
          <w:sz w:val="24"/>
          <w:szCs w:val="24"/>
        </w:rPr>
        <w:t xml:space="preserve">( </w:t>
      </w:r>
      <w:proofErr w:type="gramEnd"/>
      <w:r>
        <w:rPr>
          <w:rFonts w:ascii="Arial" w:hAnsi="Arial" w:cs="Arial"/>
          <w:sz w:val="24"/>
          <w:szCs w:val="24"/>
        </w:rPr>
        <w:t>Lideranças e assessorias).</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Aglutinação de </w:t>
      </w:r>
      <w:proofErr w:type="gramStart"/>
      <w:r>
        <w:rPr>
          <w:rFonts w:ascii="Arial" w:hAnsi="Arial" w:cs="Arial"/>
          <w:sz w:val="24"/>
          <w:szCs w:val="24"/>
        </w:rPr>
        <w:t>pessoas(</w:t>
      </w:r>
      <w:proofErr w:type="gramEnd"/>
      <w:r>
        <w:rPr>
          <w:rFonts w:ascii="Arial" w:hAnsi="Arial" w:cs="Arial"/>
          <w:sz w:val="24"/>
          <w:szCs w:val="24"/>
        </w:rPr>
        <w:t xml:space="preserve"> futuras bases do movimento em torno das demandas.</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Transformação das demandas em </w:t>
      </w:r>
      <w:proofErr w:type="spellStart"/>
      <w:r>
        <w:rPr>
          <w:rFonts w:ascii="Arial" w:hAnsi="Arial" w:cs="Arial"/>
          <w:sz w:val="24"/>
          <w:szCs w:val="24"/>
        </w:rPr>
        <w:t>reinvidicações</w:t>
      </w:r>
      <w:proofErr w:type="spellEnd"/>
      <w:r>
        <w:rPr>
          <w:rFonts w:ascii="Arial" w:hAnsi="Arial" w:cs="Arial"/>
          <w:sz w:val="24"/>
          <w:szCs w:val="24"/>
        </w:rPr>
        <w:t>.</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Organização elementar do movimento.</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Formulação de estratégias. </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Práticas coletivas de assembleia, reuniões, atos públicos etc.</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Encaminhamento de </w:t>
      </w:r>
      <w:proofErr w:type="spellStart"/>
      <w:r>
        <w:rPr>
          <w:rFonts w:ascii="Arial" w:hAnsi="Arial" w:cs="Arial"/>
          <w:sz w:val="24"/>
          <w:szCs w:val="24"/>
        </w:rPr>
        <w:t>reinvidicações</w:t>
      </w:r>
      <w:proofErr w:type="spellEnd"/>
      <w:r>
        <w:rPr>
          <w:rFonts w:ascii="Arial" w:hAnsi="Arial" w:cs="Arial"/>
          <w:sz w:val="24"/>
          <w:szCs w:val="24"/>
        </w:rPr>
        <w:t>.</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Práticas de difusão </w:t>
      </w:r>
      <w:proofErr w:type="gramStart"/>
      <w:r>
        <w:rPr>
          <w:rFonts w:ascii="Arial" w:hAnsi="Arial" w:cs="Arial"/>
          <w:sz w:val="24"/>
          <w:szCs w:val="24"/>
        </w:rPr>
        <w:t xml:space="preserve">( </w:t>
      </w:r>
      <w:proofErr w:type="gramEnd"/>
      <w:r>
        <w:rPr>
          <w:rFonts w:ascii="Arial" w:hAnsi="Arial" w:cs="Arial"/>
          <w:sz w:val="24"/>
          <w:szCs w:val="24"/>
        </w:rPr>
        <w:t>jornais, conferências, representações teatrais etc. ) e/ou execução de certos projetos(estabelecimento de uma comunidade religiosa, por exemplo).</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Negociações com os opositores ou intermediários por meios de </w:t>
      </w:r>
      <w:proofErr w:type="spellStart"/>
      <w:r>
        <w:rPr>
          <w:rFonts w:ascii="Arial" w:hAnsi="Arial" w:cs="Arial"/>
          <w:sz w:val="24"/>
          <w:szCs w:val="24"/>
        </w:rPr>
        <w:t>interlecutores</w:t>
      </w:r>
      <w:proofErr w:type="spellEnd"/>
      <w:r>
        <w:rPr>
          <w:rFonts w:ascii="Arial" w:hAnsi="Arial" w:cs="Arial"/>
          <w:sz w:val="24"/>
          <w:szCs w:val="24"/>
        </w:rPr>
        <w:t>.</w:t>
      </w:r>
    </w:p>
    <w:p w:rsidR="001D13C0" w:rsidRDefault="001D13C0" w:rsidP="001D13C0">
      <w:pPr>
        <w:pStyle w:val="PargrafodaLista"/>
        <w:numPr>
          <w:ilvl w:val="0"/>
          <w:numId w:val="1"/>
        </w:numPr>
        <w:spacing w:after="0" w:line="360" w:lineRule="auto"/>
        <w:rPr>
          <w:rFonts w:ascii="Arial" w:hAnsi="Arial" w:cs="Arial"/>
          <w:sz w:val="24"/>
          <w:szCs w:val="24"/>
        </w:rPr>
      </w:pPr>
      <w:r>
        <w:rPr>
          <w:rFonts w:ascii="Arial" w:hAnsi="Arial" w:cs="Arial"/>
          <w:sz w:val="24"/>
          <w:szCs w:val="24"/>
        </w:rPr>
        <w:t xml:space="preserve">Consolidação e/ou institucionalização do movimento. </w:t>
      </w:r>
    </w:p>
    <w:p w:rsidR="001D13C0" w:rsidRDefault="001D13C0" w:rsidP="001D13C0">
      <w:pPr>
        <w:spacing w:after="0" w:line="360" w:lineRule="auto"/>
        <w:rPr>
          <w:rFonts w:ascii="Arial" w:hAnsi="Arial" w:cs="Arial"/>
          <w:sz w:val="24"/>
          <w:szCs w:val="24"/>
        </w:rPr>
      </w:pP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Ainda segundo </w:t>
      </w:r>
      <w:proofErr w:type="gramStart"/>
      <w:r>
        <w:rPr>
          <w:rFonts w:ascii="Arial" w:hAnsi="Arial" w:cs="Arial"/>
          <w:sz w:val="24"/>
          <w:szCs w:val="24"/>
        </w:rPr>
        <w:t>Glória</w:t>
      </w:r>
      <w:r w:rsidR="00EF4728">
        <w:rPr>
          <w:rFonts w:ascii="Arial" w:hAnsi="Arial" w:cs="Arial"/>
          <w:sz w:val="24"/>
          <w:szCs w:val="24"/>
        </w:rPr>
        <w:t>(</w:t>
      </w:r>
      <w:proofErr w:type="gramEnd"/>
      <w:r w:rsidR="00EF4728">
        <w:rPr>
          <w:rFonts w:ascii="Arial" w:hAnsi="Arial" w:cs="Arial"/>
          <w:sz w:val="24"/>
          <w:szCs w:val="24"/>
        </w:rPr>
        <w:t>2008,p.339</w:t>
      </w:r>
      <w:r>
        <w:rPr>
          <w:rFonts w:ascii="Arial" w:hAnsi="Arial" w:cs="Arial"/>
          <w:sz w:val="24"/>
          <w:szCs w:val="24"/>
        </w:rPr>
        <w:t xml:space="preserve">: </w:t>
      </w:r>
    </w:p>
    <w:p w:rsidR="001D13C0" w:rsidRDefault="001D13C0" w:rsidP="009F6EEA">
      <w:pPr>
        <w:spacing w:after="0"/>
        <w:ind w:left="3600"/>
        <w:rPr>
          <w:rFonts w:ascii="Arial" w:hAnsi="Arial" w:cs="Arial"/>
          <w:sz w:val="20"/>
          <w:szCs w:val="20"/>
        </w:rPr>
      </w:pPr>
      <w:r w:rsidRPr="0091194C">
        <w:rPr>
          <w:rFonts w:ascii="Arial" w:hAnsi="Arial" w:cs="Arial"/>
          <w:sz w:val="20"/>
          <w:szCs w:val="20"/>
        </w:rPr>
        <w:t xml:space="preserve">Os movimentos sociais alteram completamente sua posição na ordem internacional em geral. Nos países de Terceiro Mundo, os chamados movimentos progressistas ou populares entraram em crise, muitos se decompõem ou retrocedem a forma de resistência em que se manifesta o uso da força. </w:t>
      </w:r>
    </w:p>
    <w:p w:rsidR="009F6EEA" w:rsidRDefault="009F6EEA" w:rsidP="001D13C0">
      <w:pPr>
        <w:spacing w:after="0" w:line="360" w:lineRule="auto"/>
        <w:ind w:left="3600"/>
        <w:rPr>
          <w:rFonts w:ascii="Arial" w:hAnsi="Arial" w:cs="Arial"/>
          <w:sz w:val="20"/>
          <w:szCs w:val="20"/>
        </w:rPr>
      </w:pPr>
    </w:p>
    <w:p w:rsidR="001D13C0" w:rsidRDefault="001D13C0" w:rsidP="001D13C0">
      <w:pPr>
        <w:spacing w:after="0" w:line="360" w:lineRule="auto"/>
        <w:rPr>
          <w:rFonts w:ascii="Arial" w:hAnsi="Arial" w:cs="Arial"/>
          <w:sz w:val="24"/>
          <w:szCs w:val="24"/>
        </w:rPr>
      </w:pPr>
      <w:r>
        <w:rPr>
          <w:rFonts w:ascii="Arial" w:hAnsi="Arial" w:cs="Arial"/>
          <w:sz w:val="20"/>
          <w:szCs w:val="20"/>
        </w:rPr>
        <w:t xml:space="preserve">     </w:t>
      </w:r>
      <w:r>
        <w:rPr>
          <w:rFonts w:ascii="Arial" w:hAnsi="Arial" w:cs="Arial"/>
          <w:sz w:val="24"/>
          <w:szCs w:val="24"/>
        </w:rPr>
        <w:t xml:space="preserve">Os atuais episódios no Brasil de </w:t>
      </w:r>
      <w:r w:rsidR="007E158A">
        <w:rPr>
          <w:rFonts w:ascii="Arial" w:hAnsi="Arial" w:cs="Arial"/>
          <w:sz w:val="24"/>
          <w:szCs w:val="24"/>
        </w:rPr>
        <w:t>c</w:t>
      </w:r>
      <w:r>
        <w:rPr>
          <w:rFonts w:ascii="Arial" w:hAnsi="Arial" w:cs="Arial"/>
          <w:sz w:val="24"/>
          <w:szCs w:val="24"/>
        </w:rPr>
        <w:t xml:space="preserve">orrupção e má gestão pública levaram a uma onda grande de manifestações, onde o povo fazia questão de reprovar as condutas </w:t>
      </w:r>
      <w:r>
        <w:rPr>
          <w:rFonts w:ascii="Arial" w:hAnsi="Arial" w:cs="Arial"/>
          <w:sz w:val="24"/>
          <w:szCs w:val="24"/>
        </w:rPr>
        <w:lastRenderedPageBreak/>
        <w:t>dos políticos e mostrar que querem ser ouvidos em suas solicitações e problemas sociais, principalmente o transporte e a saúde. Foram est</w:t>
      </w:r>
      <w:r w:rsidR="007E158A">
        <w:rPr>
          <w:rFonts w:ascii="Arial" w:hAnsi="Arial" w:cs="Arial"/>
          <w:sz w:val="24"/>
          <w:szCs w:val="24"/>
        </w:rPr>
        <w:t>a</w:t>
      </w:r>
      <w:r>
        <w:rPr>
          <w:rFonts w:ascii="Arial" w:hAnsi="Arial" w:cs="Arial"/>
          <w:sz w:val="24"/>
          <w:szCs w:val="24"/>
        </w:rPr>
        <w:t xml:space="preserve">s grandes quantidades de movimentos que facilitaram o impeachment da presidente Dilma. </w:t>
      </w:r>
    </w:p>
    <w:p w:rsidR="001D13C0" w:rsidRDefault="001D13C0" w:rsidP="001D13C0">
      <w:pPr>
        <w:spacing w:after="0" w:line="360" w:lineRule="auto"/>
        <w:rPr>
          <w:rFonts w:ascii="Arial" w:hAnsi="Arial" w:cs="Arial"/>
          <w:sz w:val="24"/>
          <w:szCs w:val="24"/>
        </w:rPr>
      </w:pPr>
      <w:r>
        <w:rPr>
          <w:rFonts w:ascii="Arial" w:hAnsi="Arial" w:cs="Arial"/>
          <w:sz w:val="24"/>
          <w:szCs w:val="24"/>
        </w:rPr>
        <w:tab/>
        <w:t xml:space="preserve">Segundo </w:t>
      </w:r>
      <w:proofErr w:type="gramStart"/>
      <w:r>
        <w:rPr>
          <w:rFonts w:ascii="Arial" w:hAnsi="Arial" w:cs="Arial"/>
          <w:sz w:val="24"/>
          <w:szCs w:val="24"/>
        </w:rPr>
        <w:t>Glória</w:t>
      </w:r>
      <w:r w:rsidR="00EF4728">
        <w:rPr>
          <w:rFonts w:ascii="Arial" w:hAnsi="Arial" w:cs="Arial"/>
          <w:sz w:val="24"/>
          <w:szCs w:val="24"/>
        </w:rPr>
        <w:t>(</w:t>
      </w:r>
      <w:proofErr w:type="gramEnd"/>
      <w:r w:rsidR="00EF4728">
        <w:rPr>
          <w:rFonts w:ascii="Arial" w:hAnsi="Arial" w:cs="Arial"/>
          <w:sz w:val="24"/>
          <w:szCs w:val="24"/>
        </w:rPr>
        <w:t xml:space="preserve">2008,p.339) </w:t>
      </w:r>
      <w:r>
        <w:rPr>
          <w:rFonts w:ascii="Arial" w:hAnsi="Arial" w:cs="Arial"/>
          <w:sz w:val="24"/>
          <w:szCs w:val="24"/>
        </w:rPr>
        <w:t>:</w:t>
      </w:r>
    </w:p>
    <w:p w:rsidR="001D13C0" w:rsidRDefault="001D13C0" w:rsidP="001D13C0">
      <w:pPr>
        <w:spacing w:after="0" w:line="360" w:lineRule="auto"/>
        <w:ind w:left="3600"/>
        <w:rPr>
          <w:rFonts w:ascii="Arial" w:hAnsi="Arial" w:cs="Arial"/>
          <w:sz w:val="20"/>
          <w:szCs w:val="20"/>
        </w:rPr>
      </w:pPr>
    </w:p>
    <w:p w:rsidR="001D13C0" w:rsidRDefault="001D13C0" w:rsidP="009F6EEA">
      <w:pPr>
        <w:spacing w:after="0"/>
        <w:ind w:left="3600"/>
        <w:rPr>
          <w:rFonts w:ascii="Arial" w:hAnsi="Arial" w:cs="Arial"/>
          <w:sz w:val="24"/>
          <w:szCs w:val="24"/>
        </w:rPr>
      </w:pPr>
      <w:r w:rsidRPr="0091194C">
        <w:rPr>
          <w:rFonts w:ascii="Arial" w:hAnsi="Arial" w:cs="Arial"/>
          <w:sz w:val="20"/>
          <w:szCs w:val="20"/>
        </w:rPr>
        <w:t xml:space="preserve">O universo dos movimentos sociais se amplia e se restringe ao mesmo tempo. Ampliam-se as formas e restringem-se as esperanças quanto a </w:t>
      </w:r>
      <w:proofErr w:type="gramStart"/>
      <w:r w:rsidRPr="0091194C">
        <w:rPr>
          <w:rFonts w:ascii="Arial" w:hAnsi="Arial" w:cs="Arial"/>
          <w:sz w:val="20"/>
          <w:szCs w:val="20"/>
        </w:rPr>
        <w:t>sua potencialidades</w:t>
      </w:r>
      <w:proofErr w:type="gramEnd"/>
      <w:r w:rsidRPr="0091194C">
        <w:rPr>
          <w:rFonts w:ascii="Arial" w:hAnsi="Arial" w:cs="Arial"/>
          <w:sz w:val="20"/>
          <w:szCs w:val="20"/>
        </w:rPr>
        <w:t xml:space="preserve"> transformadoras. A defesa de particularismos, os radicalismos e a intolerância de alguns tem levado analistas e militantes a repensar a questão da transformação social. A liberdade, a igualdade, a solidariedade e a fraternidade estão a merecer novas reflexões sobre que trilhas seriam necessárias para alcança-los</w:t>
      </w:r>
      <w:r>
        <w:rPr>
          <w:rFonts w:ascii="Arial" w:hAnsi="Arial" w:cs="Arial"/>
          <w:sz w:val="24"/>
          <w:szCs w:val="24"/>
        </w:rPr>
        <w:t>.</w:t>
      </w:r>
    </w:p>
    <w:p w:rsidR="001D13C0" w:rsidRPr="0091194C" w:rsidRDefault="001D13C0" w:rsidP="001D13C0">
      <w:pPr>
        <w:spacing w:after="0" w:line="360" w:lineRule="auto"/>
        <w:ind w:left="3600"/>
        <w:rPr>
          <w:rFonts w:ascii="Arial" w:hAnsi="Arial" w:cs="Arial"/>
          <w:sz w:val="24"/>
          <w:szCs w:val="24"/>
        </w:rPr>
      </w:pP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     Por outro lado a sociedade moderna com seus meios de comunicação rápidos tais como </w:t>
      </w:r>
      <w:proofErr w:type="spellStart"/>
      <w:r w:rsidR="00951FAF">
        <w:rPr>
          <w:rFonts w:ascii="Arial" w:hAnsi="Arial" w:cs="Arial"/>
          <w:i/>
          <w:sz w:val="24"/>
          <w:szCs w:val="24"/>
        </w:rPr>
        <w:t>whatsap</w:t>
      </w:r>
      <w:proofErr w:type="spellEnd"/>
      <w:r>
        <w:rPr>
          <w:rFonts w:ascii="Arial" w:hAnsi="Arial" w:cs="Arial"/>
          <w:i/>
          <w:sz w:val="24"/>
          <w:szCs w:val="24"/>
        </w:rPr>
        <w:t xml:space="preserve"> e </w:t>
      </w:r>
      <w:proofErr w:type="spellStart"/>
      <w:r>
        <w:rPr>
          <w:rFonts w:ascii="Arial" w:hAnsi="Arial" w:cs="Arial"/>
          <w:i/>
          <w:sz w:val="24"/>
          <w:szCs w:val="24"/>
        </w:rPr>
        <w:t>facebook</w:t>
      </w:r>
      <w:proofErr w:type="spellEnd"/>
      <w:r>
        <w:rPr>
          <w:rFonts w:ascii="Arial" w:hAnsi="Arial" w:cs="Arial"/>
          <w:i/>
          <w:sz w:val="24"/>
          <w:szCs w:val="24"/>
        </w:rPr>
        <w:t xml:space="preserve">, </w:t>
      </w:r>
      <w:r>
        <w:rPr>
          <w:rFonts w:ascii="Arial" w:hAnsi="Arial" w:cs="Arial"/>
          <w:sz w:val="24"/>
          <w:szCs w:val="24"/>
        </w:rPr>
        <w:t>favorecem uma mobilização maior e uma agilidade na marcação de reuniões e execução de manifestações.</w:t>
      </w: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 </w:t>
      </w:r>
    </w:p>
    <w:p w:rsidR="001D13C0" w:rsidRDefault="001D13C0" w:rsidP="009F6EEA">
      <w:pPr>
        <w:spacing w:after="0"/>
        <w:ind w:left="3600"/>
        <w:rPr>
          <w:rFonts w:ascii="Arial" w:hAnsi="Arial" w:cs="Arial"/>
          <w:sz w:val="20"/>
          <w:szCs w:val="20"/>
        </w:rPr>
      </w:pPr>
      <w:r w:rsidRPr="007D7EE4">
        <w:rPr>
          <w:rFonts w:ascii="Arial" w:hAnsi="Arial" w:cs="Arial"/>
          <w:sz w:val="20"/>
          <w:szCs w:val="20"/>
        </w:rPr>
        <w:t xml:space="preserve">A crise econômica levou a uma diminuição de empregos na economia </w:t>
      </w:r>
      <w:proofErr w:type="spellStart"/>
      <w:proofErr w:type="gramStart"/>
      <w:r w:rsidRPr="007D7EE4">
        <w:rPr>
          <w:rFonts w:ascii="Arial" w:hAnsi="Arial" w:cs="Arial"/>
          <w:sz w:val="20"/>
          <w:szCs w:val="20"/>
        </w:rPr>
        <w:t>formal,</w:t>
      </w:r>
      <w:proofErr w:type="gramEnd"/>
      <w:r w:rsidRPr="007D7EE4">
        <w:rPr>
          <w:rFonts w:ascii="Arial" w:hAnsi="Arial" w:cs="Arial"/>
          <w:sz w:val="20"/>
          <w:szCs w:val="20"/>
        </w:rPr>
        <w:t>Milhares</w:t>
      </w:r>
      <w:proofErr w:type="spellEnd"/>
      <w:r w:rsidRPr="007D7EE4">
        <w:rPr>
          <w:rFonts w:ascii="Arial" w:hAnsi="Arial" w:cs="Arial"/>
          <w:sz w:val="20"/>
          <w:szCs w:val="20"/>
        </w:rPr>
        <w:t xml:space="preserve"> de pessoas passaram para a economia </w:t>
      </w:r>
      <w:proofErr w:type="spellStart"/>
      <w:r w:rsidRPr="007D7EE4">
        <w:rPr>
          <w:rFonts w:ascii="Arial" w:hAnsi="Arial" w:cs="Arial"/>
          <w:sz w:val="20"/>
          <w:szCs w:val="20"/>
        </w:rPr>
        <w:t>informal.Nela</w:t>
      </w:r>
      <w:proofErr w:type="spellEnd"/>
      <w:r w:rsidRPr="007D7EE4">
        <w:rPr>
          <w:rFonts w:ascii="Arial" w:hAnsi="Arial" w:cs="Arial"/>
          <w:sz w:val="20"/>
          <w:szCs w:val="20"/>
        </w:rPr>
        <w:t>, dada a instabilidade e as incertezas, exigem-se jornadas mais longas de trabalho, o que retira parte do tempo disponível das pessoas para participar de mobilização.</w:t>
      </w:r>
      <w:r>
        <w:rPr>
          <w:rFonts w:ascii="Arial" w:hAnsi="Arial" w:cs="Arial"/>
          <w:sz w:val="20"/>
          <w:szCs w:val="20"/>
        </w:rPr>
        <w:t xml:space="preserve"> (G</w:t>
      </w:r>
      <w:r w:rsidR="00452354">
        <w:rPr>
          <w:rFonts w:ascii="Arial" w:hAnsi="Arial" w:cs="Arial"/>
          <w:sz w:val="20"/>
          <w:szCs w:val="20"/>
        </w:rPr>
        <w:t>LÓRIA</w:t>
      </w:r>
      <w:r>
        <w:rPr>
          <w:rFonts w:ascii="Arial" w:hAnsi="Arial" w:cs="Arial"/>
          <w:sz w:val="20"/>
          <w:szCs w:val="20"/>
        </w:rPr>
        <w:t>,</w:t>
      </w:r>
      <w:r w:rsidR="00452354">
        <w:rPr>
          <w:rFonts w:ascii="Arial" w:hAnsi="Arial" w:cs="Arial"/>
          <w:sz w:val="20"/>
          <w:szCs w:val="20"/>
        </w:rPr>
        <w:t xml:space="preserve"> p.</w:t>
      </w:r>
      <w:r>
        <w:rPr>
          <w:rFonts w:ascii="Arial" w:hAnsi="Arial" w:cs="Arial"/>
          <w:sz w:val="20"/>
          <w:szCs w:val="20"/>
        </w:rPr>
        <w:t xml:space="preserve"> 297)</w:t>
      </w:r>
    </w:p>
    <w:p w:rsidR="001D13C0" w:rsidRPr="007D7EE4" w:rsidRDefault="001D13C0" w:rsidP="001D13C0">
      <w:pPr>
        <w:spacing w:after="0" w:line="360" w:lineRule="auto"/>
        <w:ind w:left="4320"/>
        <w:rPr>
          <w:rFonts w:ascii="Arial" w:hAnsi="Arial" w:cs="Arial"/>
          <w:sz w:val="20"/>
          <w:szCs w:val="20"/>
        </w:rPr>
      </w:pPr>
    </w:p>
    <w:p w:rsidR="001D13C0" w:rsidRDefault="001D13C0" w:rsidP="001D13C0">
      <w:pPr>
        <w:spacing w:after="0" w:line="360" w:lineRule="auto"/>
        <w:ind w:firstLine="360"/>
        <w:rPr>
          <w:rFonts w:ascii="Arial" w:hAnsi="Arial" w:cs="Arial"/>
          <w:sz w:val="24"/>
          <w:szCs w:val="24"/>
        </w:rPr>
      </w:pPr>
      <w:r>
        <w:rPr>
          <w:rFonts w:ascii="Arial" w:hAnsi="Arial" w:cs="Arial"/>
          <w:sz w:val="24"/>
          <w:szCs w:val="24"/>
        </w:rPr>
        <w:t>2.2</w:t>
      </w:r>
      <w:proofErr w:type="gramStart"/>
      <w:r>
        <w:rPr>
          <w:rFonts w:ascii="Arial" w:hAnsi="Arial" w:cs="Arial"/>
          <w:sz w:val="24"/>
          <w:szCs w:val="24"/>
        </w:rPr>
        <w:t xml:space="preserve">  </w:t>
      </w:r>
      <w:proofErr w:type="gramEnd"/>
      <w:r>
        <w:rPr>
          <w:rFonts w:ascii="Arial" w:hAnsi="Arial" w:cs="Arial"/>
          <w:sz w:val="24"/>
          <w:szCs w:val="24"/>
        </w:rPr>
        <w:t xml:space="preserve">O POLICIAMENTO EM MANIFESTAÇÕES </w:t>
      </w:r>
    </w:p>
    <w:p w:rsidR="00452354" w:rsidRDefault="001D13C0" w:rsidP="001D13C0">
      <w:pPr>
        <w:spacing w:after="0" w:line="360" w:lineRule="auto"/>
        <w:ind w:firstLine="708"/>
        <w:rPr>
          <w:rFonts w:ascii="Arial" w:hAnsi="Arial" w:cs="Arial"/>
          <w:sz w:val="24"/>
          <w:szCs w:val="24"/>
        </w:rPr>
      </w:pPr>
      <w:r>
        <w:rPr>
          <w:rFonts w:ascii="Arial" w:hAnsi="Arial" w:cs="Arial"/>
          <w:sz w:val="24"/>
          <w:szCs w:val="24"/>
        </w:rPr>
        <w:t xml:space="preserve">O policiamento em Manifestações em Brasília é executado pelo 6º. Batalhão de Polícia Militar denominado Batalhão Esplanada, que exerce o policiamento na área da Esplanada, dos Ministérios, da Praça dos </w:t>
      </w:r>
      <w:proofErr w:type="gramStart"/>
      <w:r>
        <w:rPr>
          <w:rFonts w:ascii="Arial" w:hAnsi="Arial" w:cs="Arial"/>
          <w:sz w:val="24"/>
          <w:szCs w:val="24"/>
        </w:rPr>
        <w:t>3</w:t>
      </w:r>
      <w:proofErr w:type="gramEnd"/>
      <w:r>
        <w:rPr>
          <w:rFonts w:ascii="Arial" w:hAnsi="Arial" w:cs="Arial"/>
          <w:sz w:val="24"/>
          <w:szCs w:val="24"/>
        </w:rPr>
        <w:t xml:space="preserve"> Poderes e da Rodoviária incluindo os Shoppings, Brasília por ser capital da República é local de constantes manifestações que buscam apresentar para os políticos os  problemas vivenciados nos locais do Brasil, problemas que podem ser agrários, de saúde, de Terra, de emprego entre outros. A maioria das manifestações </w:t>
      </w:r>
      <w:proofErr w:type="gramStart"/>
      <w:r>
        <w:rPr>
          <w:rFonts w:ascii="Arial" w:hAnsi="Arial" w:cs="Arial"/>
          <w:sz w:val="24"/>
          <w:szCs w:val="24"/>
        </w:rPr>
        <w:t>são pacíficas</w:t>
      </w:r>
      <w:proofErr w:type="gramEnd"/>
      <w:r>
        <w:rPr>
          <w:rFonts w:ascii="Arial" w:hAnsi="Arial" w:cs="Arial"/>
          <w:sz w:val="24"/>
          <w:szCs w:val="24"/>
        </w:rPr>
        <w:t xml:space="preserve"> sendo que a Polícia Militar efetua previamente a interrupção do trânsito na Esplanada objetivando a segurança dos manifestantes, bem como a segurança dos servidores públicos. Para manifestações maiores o Batalhão Esplanada recebe apoio de várias unidades entre elas o Batalhão de Choque e Batalhão de </w:t>
      </w:r>
      <w:proofErr w:type="spellStart"/>
      <w:r>
        <w:rPr>
          <w:rFonts w:ascii="Arial" w:hAnsi="Arial" w:cs="Arial"/>
          <w:sz w:val="24"/>
          <w:szCs w:val="24"/>
        </w:rPr>
        <w:t>Patamo</w:t>
      </w:r>
      <w:proofErr w:type="spellEnd"/>
      <w:r>
        <w:rPr>
          <w:rFonts w:ascii="Arial" w:hAnsi="Arial" w:cs="Arial"/>
          <w:sz w:val="24"/>
          <w:szCs w:val="24"/>
        </w:rPr>
        <w:t xml:space="preserve">. </w:t>
      </w:r>
    </w:p>
    <w:p w:rsidR="00452354" w:rsidRDefault="001D13C0" w:rsidP="001D13C0">
      <w:pPr>
        <w:spacing w:after="0" w:line="360" w:lineRule="auto"/>
        <w:ind w:firstLine="708"/>
        <w:rPr>
          <w:rFonts w:ascii="Arial" w:hAnsi="Arial" w:cs="Arial"/>
          <w:sz w:val="24"/>
          <w:szCs w:val="24"/>
        </w:rPr>
      </w:pPr>
      <w:r>
        <w:rPr>
          <w:rFonts w:ascii="Arial" w:hAnsi="Arial" w:cs="Arial"/>
          <w:sz w:val="24"/>
          <w:szCs w:val="24"/>
        </w:rPr>
        <w:t xml:space="preserve">O policiamento acompanha lateralmente os manifestantes em casos de deslocamentos, bem como efetua linhas de proteção aos órgãos públicos principalmente o Congresso Nacional onde constantemente são votados projetos de </w:t>
      </w:r>
      <w:r>
        <w:rPr>
          <w:rFonts w:ascii="Arial" w:hAnsi="Arial" w:cs="Arial"/>
          <w:sz w:val="24"/>
          <w:szCs w:val="24"/>
        </w:rPr>
        <w:lastRenderedPageBreak/>
        <w:t xml:space="preserve">interesse geral da Nação. Caso </w:t>
      </w:r>
      <w:proofErr w:type="gramStart"/>
      <w:r>
        <w:rPr>
          <w:rFonts w:ascii="Arial" w:hAnsi="Arial" w:cs="Arial"/>
          <w:sz w:val="24"/>
          <w:szCs w:val="24"/>
        </w:rPr>
        <w:t>os manifestante ofendam</w:t>
      </w:r>
      <w:proofErr w:type="gramEnd"/>
      <w:r>
        <w:rPr>
          <w:rFonts w:ascii="Arial" w:hAnsi="Arial" w:cs="Arial"/>
          <w:sz w:val="24"/>
          <w:szCs w:val="24"/>
        </w:rPr>
        <w:t xml:space="preserve"> o policiamento ou agridam o policiamento com objetos diversos como pedras, garrafas.</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 O Batalhão de Choque atua afastando a multidão. A Polícia Militar permanece atenta a pessoas que utilizam do anonimato e aproveitam a manifestação para danificar patrimônios públicos ou furtar objetos. A presença do helicóptero</w:t>
      </w:r>
      <w:r w:rsidR="007E158A">
        <w:rPr>
          <w:rFonts w:ascii="Arial" w:hAnsi="Arial" w:cs="Arial"/>
          <w:sz w:val="24"/>
          <w:szCs w:val="24"/>
        </w:rPr>
        <w:t xml:space="preserve"> ou </w:t>
      </w:r>
      <w:proofErr w:type="spellStart"/>
      <w:r w:rsidR="007E158A" w:rsidRPr="007E158A">
        <w:rPr>
          <w:rFonts w:ascii="Arial" w:hAnsi="Arial" w:cs="Arial"/>
          <w:i/>
          <w:sz w:val="24"/>
          <w:szCs w:val="24"/>
        </w:rPr>
        <w:t>drone</w:t>
      </w:r>
      <w:r w:rsidR="007E158A">
        <w:rPr>
          <w:rFonts w:ascii="Arial" w:hAnsi="Arial" w:cs="Arial"/>
          <w:i/>
          <w:sz w:val="24"/>
          <w:szCs w:val="24"/>
        </w:rPr>
        <w:t>s</w:t>
      </w:r>
      <w:proofErr w:type="spellEnd"/>
      <w:r w:rsidR="007E158A">
        <w:rPr>
          <w:rFonts w:ascii="Arial" w:hAnsi="Arial" w:cs="Arial"/>
          <w:sz w:val="24"/>
          <w:szCs w:val="24"/>
        </w:rPr>
        <w:t>,</w:t>
      </w:r>
      <w:proofErr w:type="gramStart"/>
      <w:r w:rsidR="007E158A">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é fundamental tanto para a estimativa de área ocupada por manifestantes para favorecer o cálculo do número de manifestantes bem como para monitorar abusos ou lesões sofridas pelo policiamento. Para estimativa da área ocupada quando se vê do helicóptero pode ser observados tamanhos de prédios, ônibus e carros.  </w:t>
      </w:r>
    </w:p>
    <w:p w:rsidR="001D13C0" w:rsidRDefault="00452354" w:rsidP="001D13C0">
      <w:pPr>
        <w:spacing w:after="0" w:line="360" w:lineRule="auto"/>
        <w:ind w:firstLine="360"/>
        <w:rPr>
          <w:rFonts w:ascii="Arial" w:hAnsi="Arial" w:cs="Arial"/>
          <w:sz w:val="24"/>
          <w:szCs w:val="24"/>
        </w:rPr>
      </w:pPr>
      <w:r>
        <w:rPr>
          <w:rFonts w:ascii="Arial" w:hAnsi="Arial" w:cs="Arial"/>
          <w:sz w:val="24"/>
          <w:szCs w:val="24"/>
        </w:rPr>
        <w:t xml:space="preserve">      </w:t>
      </w:r>
      <w:r w:rsidR="001D13C0">
        <w:rPr>
          <w:rFonts w:ascii="Arial" w:hAnsi="Arial" w:cs="Arial"/>
          <w:sz w:val="24"/>
          <w:szCs w:val="24"/>
        </w:rPr>
        <w:t>A informação sobre</w:t>
      </w:r>
      <w:proofErr w:type="gramStart"/>
      <w:r w:rsidR="001D13C0">
        <w:rPr>
          <w:rFonts w:ascii="Arial" w:hAnsi="Arial" w:cs="Arial"/>
          <w:sz w:val="24"/>
          <w:szCs w:val="24"/>
        </w:rPr>
        <w:t xml:space="preserve">  </w:t>
      </w:r>
      <w:proofErr w:type="gramEnd"/>
      <w:r w:rsidR="001D13C0">
        <w:rPr>
          <w:rFonts w:ascii="Arial" w:hAnsi="Arial" w:cs="Arial"/>
          <w:sz w:val="24"/>
          <w:szCs w:val="24"/>
        </w:rPr>
        <w:t xml:space="preserve">a quantidade de manifestantes é fundamental para a Polícia Militar primeiramente para saber que efetivo irá empregar, bem como planejar a distribuição do efetivo, segundo para verificar se é necessário o reforço do policiamento  bem como planejar a saída de manifestantes, o trânsito dos veículos dos manifestantes, os usuários de metro, os usuários de ônibus. Nas sociedades modernas aumenta a presença da instituição policial na atuação na manifestação exercendo o controle social, a polícia militar age para manter o equilíbrio da sociedade e dar proteção social efetiva aos membros, Além de saber mencionar o número de manifestantes tanto para utilização no emprego de policiamento, a imprensa solicita informação para a Polícia Militar, tal </w:t>
      </w:r>
      <w:proofErr w:type="spellStart"/>
      <w:r w:rsidR="001D13C0">
        <w:rPr>
          <w:rFonts w:ascii="Arial" w:hAnsi="Arial" w:cs="Arial"/>
          <w:sz w:val="24"/>
          <w:szCs w:val="24"/>
        </w:rPr>
        <w:t>infomação</w:t>
      </w:r>
      <w:proofErr w:type="spellEnd"/>
      <w:r w:rsidR="001D13C0">
        <w:rPr>
          <w:rFonts w:ascii="Arial" w:hAnsi="Arial" w:cs="Arial"/>
          <w:sz w:val="24"/>
          <w:szCs w:val="24"/>
        </w:rPr>
        <w:t xml:space="preserve"> fornecida pela Polícia Militar é constantemente diferente de informações dos organizadores dos eventos que buscam apresentar seu evento com um público maior. A imprensa considera importante a quantidade de manifestante primeiramente para informar o próprio público por segundo para verificar se o evento foi forte ou fraco. </w:t>
      </w:r>
    </w:p>
    <w:p w:rsidR="001D13C0" w:rsidRDefault="001D13C0" w:rsidP="001D13C0">
      <w:pPr>
        <w:spacing w:after="0" w:line="360" w:lineRule="auto"/>
        <w:ind w:firstLine="360"/>
        <w:rPr>
          <w:rFonts w:ascii="Arial" w:hAnsi="Arial" w:cs="Arial"/>
          <w:sz w:val="24"/>
          <w:szCs w:val="24"/>
        </w:rPr>
      </w:pPr>
      <w:r>
        <w:rPr>
          <w:rFonts w:ascii="Arial" w:hAnsi="Arial" w:cs="Arial"/>
          <w:sz w:val="24"/>
          <w:szCs w:val="24"/>
        </w:rPr>
        <w:t xml:space="preserve">   Um problema grande em manifestações é saber se tem a participação de vândalos que utilizam do anonimato e do movimento para quebrar instalações </w:t>
      </w:r>
      <w:proofErr w:type="gramStart"/>
      <w:r>
        <w:rPr>
          <w:rFonts w:ascii="Arial" w:hAnsi="Arial" w:cs="Arial"/>
          <w:sz w:val="24"/>
          <w:szCs w:val="24"/>
        </w:rPr>
        <w:t>físicas ,</w:t>
      </w:r>
      <w:proofErr w:type="gramEnd"/>
      <w:r>
        <w:rPr>
          <w:rFonts w:ascii="Arial" w:hAnsi="Arial" w:cs="Arial"/>
          <w:sz w:val="24"/>
          <w:szCs w:val="24"/>
        </w:rPr>
        <w:t xml:space="preserve">carros com base nessa informação e na constituição da maioria dos participantes a quantidade de policiamento também poderá ser planejada. </w:t>
      </w:r>
      <w:proofErr w:type="gramStart"/>
      <w:r>
        <w:rPr>
          <w:rFonts w:ascii="Arial" w:hAnsi="Arial" w:cs="Arial"/>
          <w:sz w:val="24"/>
          <w:szCs w:val="24"/>
        </w:rPr>
        <w:t>Por exemplo</w:t>
      </w:r>
      <w:proofErr w:type="gramEnd"/>
      <w:r>
        <w:rPr>
          <w:rFonts w:ascii="Arial" w:hAnsi="Arial" w:cs="Arial"/>
          <w:sz w:val="24"/>
          <w:szCs w:val="24"/>
        </w:rPr>
        <w:t xml:space="preserve"> um evento religioso é diferente de um público jovem.  </w:t>
      </w:r>
    </w:p>
    <w:p w:rsidR="001D13C0" w:rsidRDefault="001D13C0" w:rsidP="001D13C0">
      <w:pPr>
        <w:spacing w:after="0" w:line="360" w:lineRule="auto"/>
        <w:rPr>
          <w:rFonts w:ascii="Arial" w:hAnsi="Arial" w:cs="Arial"/>
          <w:sz w:val="24"/>
          <w:szCs w:val="24"/>
        </w:rPr>
      </w:pPr>
      <w:r>
        <w:rPr>
          <w:rFonts w:ascii="Arial" w:hAnsi="Arial" w:cs="Arial"/>
          <w:b/>
          <w:sz w:val="24"/>
          <w:szCs w:val="24"/>
        </w:rPr>
        <w:tab/>
      </w:r>
      <w:r>
        <w:rPr>
          <w:rFonts w:ascii="Arial" w:hAnsi="Arial" w:cs="Arial"/>
          <w:sz w:val="24"/>
          <w:szCs w:val="24"/>
        </w:rPr>
        <w:t xml:space="preserve">Brasília por ser uma cidade </w:t>
      </w:r>
      <w:r w:rsidR="007E158A">
        <w:rPr>
          <w:rFonts w:ascii="Arial" w:hAnsi="Arial" w:cs="Arial"/>
          <w:sz w:val="24"/>
          <w:szCs w:val="24"/>
        </w:rPr>
        <w:t>p</w:t>
      </w:r>
      <w:r>
        <w:rPr>
          <w:rFonts w:ascii="Arial" w:hAnsi="Arial" w:cs="Arial"/>
          <w:sz w:val="24"/>
          <w:szCs w:val="24"/>
        </w:rPr>
        <w:t>lanejada, contempl</w:t>
      </w:r>
      <w:r w:rsidR="00951FAF">
        <w:rPr>
          <w:rFonts w:ascii="Arial" w:hAnsi="Arial" w:cs="Arial"/>
          <w:sz w:val="24"/>
          <w:szCs w:val="24"/>
        </w:rPr>
        <w:t xml:space="preserve">a e dispõe de diversos espaços </w:t>
      </w:r>
      <w:r>
        <w:rPr>
          <w:rFonts w:ascii="Arial" w:hAnsi="Arial" w:cs="Arial"/>
          <w:sz w:val="24"/>
          <w:szCs w:val="24"/>
        </w:rPr>
        <w:t xml:space="preserve">para os mais variados tipos de concentração de público tais como reuniões, shows, manifestações, eventos religiosos etc. Por ser planejada a cidade de Brasília </w:t>
      </w:r>
      <w:proofErr w:type="gramStart"/>
      <w:r>
        <w:rPr>
          <w:rFonts w:ascii="Arial" w:hAnsi="Arial" w:cs="Arial"/>
          <w:sz w:val="24"/>
          <w:szCs w:val="24"/>
        </w:rPr>
        <w:t>dispõe</w:t>
      </w:r>
      <w:proofErr w:type="gramEnd"/>
      <w:r>
        <w:rPr>
          <w:rFonts w:ascii="Arial" w:hAnsi="Arial" w:cs="Arial"/>
          <w:sz w:val="24"/>
          <w:szCs w:val="24"/>
        </w:rPr>
        <w:t xml:space="preserve"> de áreas ret</w:t>
      </w:r>
      <w:r w:rsidR="00951FAF">
        <w:rPr>
          <w:rFonts w:ascii="Arial" w:hAnsi="Arial" w:cs="Arial"/>
          <w:sz w:val="24"/>
          <w:szCs w:val="24"/>
        </w:rPr>
        <w:t>angulares, quadradas circulares</w:t>
      </w:r>
      <w:r>
        <w:rPr>
          <w:rFonts w:ascii="Arial" w:hAnsi="Arial" w:cs="Arial"/>
          <w:sz w:val="24"/>
          <w:szCs w:val="24"/>
        </w:rPr>
        <w:t xml:space="preserve">, triangulares o que facilita a disposição do policiamento no terreno, com posicionamento de viaturas e realização </w:t>
      </w:r>
      <w:r>
        <w:rPr>
          <w:rFonts w:ascii="Arial" w:hAnsi="Arial" w:cs="Arial"/>
          <w:sz w:val="24"/>
          <w:szCs w:val="24"/>
        </w:rPr>
        <w:lastRenderedPageBreak/>
        <w:t>de linhas de contenção com vistas a permitir que os funcionários públicos continuem trabalhando e que não aja dano contra o patrimônio público, bem como pode ser controlado o itinerário por onde as pessoas passarão de forma a prejudica o mínimo possível o trânsito de veículo</w:t>
      </w:r>
      <w:r w:rsidR="00951FAF">
        <w:rPr>
          <w:rFonts w:ascii="Arial" w:hAnsi="Arial" w:cs="Arial"/>
          <w:sz w:val="24"/>
          <w:szCs w:val="24"/>
        </w:rPr>
        <w:t>s.</w:t>
      </w:r>
      <w:r>
        <w:rPr>
          <w:rFonts w:ascii="Arial" w:hAnsi="Arial" w:cs="Arial"/>
          <w:sz w:val="24"/>
          <w:szCs w:val="24"/>
        </w:rPr>
        <w:t xml:space="preserve"> A primeira</w:t>
      </w:r>
      <w:r w:rsidR="007E158A">
        <w:rPr>
          <w:rFonts w:ascii="Arial" w:hAnsi="Arial" w:cs="Arial"/>
          <w:sz w:val="24"/>
          <w:szCs w:val="24"/>
        </w:rPr>
        <w:t xml:space="preserve"> </w:t>
      </w:r>
      <w:r>
        <w:rPr>
          <w:rFonts w:ascii="Arial" w:hAnsi="Arial" w:cs="Arial"/>
          <w:sz w:val="24"/>
          <w:szCs w:val="24"/>
        </w:rPr>
        <w:t xml:space="preserve">informação que </w:t>
      </w:r>
      <w:r w:rsidR="007E158A">
        <w:rPr>
          <w:rFonts w:ascii="Arial" w:hAnsi="Arial" w:cs="Arial"/>
          <w:sz w:val="24"/>
          <w:szCs w:val="24"/>
        </w:rPr>
        <w:t xml:space="preserve">deve ser obtida </w:t>
      </w:r>
      <w:r>
        <w:rPr>
          <w:rFonts w:ascii="Arial" w:hAnsi="Arial" w:cs="Arial"/>
          <w:sz w:val="24"/>
          <w:szCs w:val="24"/>
        </w:rPr>
        <w:t xml:space="preserve">precisamos para saber quantas pessoas existem em determinado local é a área </w:t>
      </w:r>
      <w:proofErr w:type="spellStart"/>
      <w:proofErr w:type="gramStart"/>
      <w:r>
        <w:rPr>
          <w:rFonts w:ascii="Arial" w:hAnsi="Arial" w:cs="Arial"/>
          <w:sz w:val="24"/>
          <w:szCs w:val="24"/>
        </w:rPr>
        <w:t>pré</w:t>
      </w:r>
      <w:proofErr w:type="spellEnd"/>
      <w:r>
        <w:rPr>
          <w:rFonts w:ascii="Arial" w:hAnsi="Arial" w:cs="Arial"/>
          <w:sz w:val="24"/>
          <w:szCs w:val="24"/>
        </w:rPr>
        <w:t xml:space="preserve"> determinada</w:t>
      </w:r>
      <w:proofErr w:type="gramEnd"/>
      <w:r>
        <w:rPr>
          <w:rFonts w:ascii="Arial" w:hAnsi="Arial" w:cs="Arial"/>
          <w:sz w:val="24"/>
          <w:szCs w:val="24"/>
        </w:rPr>
        <w:t xml:space="preserve"> do local, assim temos as seguintes fórmulas para cálculo das áreas:</w:t>
      </w:r>
    </w:p>
    <w:p w:rsidR="001D13C0" w:rsidRDefault="00951FAF" w:rsidP="001D13C0">
      <w:pPr>
        <w:spacing w:after="0" w:line="360" w:lineRule="auto"/>
        <w:rPr>
          <w:rFonts w:ascii="Arial" w:hAnsi="Arial" w:cs="Arial"/>
          <w:sz w:val="24"/>
          <w:szCs w:val="24"/>
        </w:rPr>
      </w:pPr>
      <w:r>
        <w:rPr>
          <w:rFonts w:ascii="Arial" w:hAnsi="Arial" w:cs="Arial"/>
          <w:sz w:val="24"/>
          <w:szCs w:val="24"/>
        </w:rPr>
        <w:t>Área do quadrado: lado x lado,</w:t>
      </w:r>
      <w:r w:rsidR="001D13C0">
        <w:rPr>
          <w:rFonts w:ascii="Arial" w:hAnsi="Arial" w:cs="Arial"/>
          <w:sz w:val="24"/>
          <w:szCs w:val="24"/>
        </w:rPr>
        <w:t xml:space="preserve"> </w:t>
      </w:r>
      <w:proofErr w:type="spellStart"/>
      <w:r w:rsidR="001D13C0">
        <w:rPr>
          <w:rFonts w:ascii="Arial" w:hAnsi="Arial" w:cs="Arial"/>
          <w:sz w:val="24"/>
          <w:szCs w:val="24"/>
        </w:rPr>
        <w:t>obs</w:t>
      </w:r>
      <w:proofErr w:type="spellEnd"/>
      <w:r w:rsidR="001D13C0">
        <w:rPr>
          <w:rFonts w:ascii="Arial" w:hAnsi="Arial" w:cs="Arial"/>
          <w:sz w:val="24"/>
          <w:szCs w:val="24"/>
        </w:rPr>
        <w:t>: a medida do lado tem que está em metros.</w:t>
      </w:r>
    </w:p>
    <w:p w:rsidR="001D13C0" w:rsidRDefault="001D13C0" w:rsidP="001D13C0">
      <w:pPr>
        <w:spacing w:after="0" w:line="360" w:lineRule="auto"/>
        <w:rPr>
          <w:rFonts w:ascii="Arial" w:hAnsi="Arial" w:cs="Arial"/>
          <w:sz w:val="24"/>
          <w:szCs w:val="24"/>
        </w:rPr>
      </w:pPr>
      <w:r>
        <w:rPr>
          <w:rFonts w:ascii="Arial" w:hAnsi="Arial" w:cs="Arial"/>
          <w:sz w:val="24"/>
          <w:szCs w:val="24"/>
        </w:rPr>
        <w:t>Área do retângulo: lado x lado</w:t>
      </w:r>
    </w:p>
    <w:p w:rsidR="001D13C0" w:rsidRDefault="001D13C0" w:rsidP="001D13C0">
      <w:pPr>
        <w:spacing w:after="0" w:line="360" w:lineRule="auto"/>
        <w:rPr>
          <w:rFonts w:ascii="Arial" w:hAnsi="Arial" w:cs="Arial"/>
          <w:sz w:val="24"/>
          <w:szCs w:val="24"/>
        </w:rPr>
      </w:pPr>
      <w:r>
        <w:rPr>
          <w:rFonts w:ascii="Arial" w:hAnsi="Arial" w:cs="Arial"/>
          <w:sz w:val="24"/>
          <w:szCs w:val="24"/>
        </w:rPr>
        <w:t>Área do Triângulo: (base x altura</w:t>
      </w:r>
      <w:proofErr w:type="gramStart"/>
      <w:r>
        <w:rPr>
          <w:rFonts w:ascii="Arial" w:hAnsi="Arial" w:cs="Arial"/>
          <w:sz w:val="24"/>
          <w:szCs w:val="24"/>
        </w:rPr>
        <w:t>)</w:t>
      </w:r>
      <w:proofErr w:type="gramEnd"/>
      <w:r>
        <w:rPr>
          <w:rFonts w:ascii="Arial" w:hAnsi="Arial" w:cs="Arial"/>
          <w:sz w:val="24"/>
          <w:szCs w:val="24"/>
        </w:rPr>
        <w:t>/2</w:t>
      </w: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Área do Círculo:  </w:t>
      </w:r>
      <w:proofErr w:type="spellStart"/>
      <w:proofErr w:type="gramStart"/>
      <w:r>
        <w:rPr>
          <w:rFonts w:ascii="Arial" w:hAnsi="Arial" w:cs="Arial"/>
          <w:sz w:val="24"/>
          <w:szCs w:val="24"/>
        </w:rPr>
        <w:t>pi</w:t>
      </w:r>
      <w:proofErr w:type="spellEnd"/>
      <w:proofErr w:type="gramEnd"/>
      <w:r>
        <w:rPr>
          <w:rFonts w:ascii="Arial" w:hAnsi="Arial" w:cs="Arial"/>
          <w:sz w:val="24"/>
          <w:szCs w:val="24"/>
        </w:rPr>
        <w:t xml:space="preserve"> x raio x raio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Quadrados e retângulos podem ser observados na esplanada dos ministérios, na granja do torto.  Pode</w:t>
      </w:r>
      <w:r w:rsidR="007E158A">
        <w:rPr>
          <w:rFonts w:ascii="Arial" w:hAnsi="Arial" w:cs="Arial"/>
          <w:sz w:val="24"/>
          <w:szCs w:val="24"/>
        </w:rPr>
        <w:t>-se</w:t>
      </w:r>
      <w:r>
        <w:rPr>
          <w:rFonts w:ascii="Arial" w:hAnsi="Arial" w:cs="Arial"/>
          <w:sz w:val="24"/>
          <w:szCs w:val="24"/>
        </w:rPr>
        <w:t xml:space="preserve"> utilizar mapas oficiais ou fotos bem como o </w:t>
      </w:r>
      <w:proofErr w:type="spellStart"/>
      <w:proofErr w:type="gramStart"/>
      <w:r w:rsidRPr="00A2117A">
        <w:rPr>
          <w:rFonts w:ascii="Arial" w:hAnsi="Arial" w:cs="Arial"/>
          <w:i/>
          <w:sz w:val="24"/>
          <w:szCs w:val="24"/>
        </w:rPr>
        <w:t>google</w:t>
      </w:r>
      <w:proofErr w:type="spellEnd"/>
      <w:proofErr w:type="gramEnd"/>
      <w:r w:rsidRPr="00A2117A">
        <w:rPr>
          <w:rFonts w:ascii="Arial" w:hAnsi="Arial" w:cs="Arial"/>
          <w:i/>
          <w:sz w:val="24"/>
          <w:szCs w:val="24"/>
        </w:rPr>
        <w:t xml:space="preserve"> Earth</w:t>
      </w:r>
      <w:r>
        <w:rPr>
          <w:rFonts w:ascii="Arial" w:hAnsi="Arial" w:cs="Arial"/>
          <w:sz w:val="24"/>
          <w:szCs w:val="24"/>
        </w:rPr>
        <w:t xml:space="preserve">. </w:t>
      </w:r>
    </w:p>
    <w:p w:rsidR="001D13C0" w:rsidRDefault="00452354" w:rsidP="001D13C0">
      <w:pPr>
        <w:spacing w:after="0" w:line="360" w:lineRule="auto"/>
        <w:ind w:firstLine="708"/>
        <w:rPr>
          <w:rFonts w:ascii="Arial" w:hAnsi="Arial" w:cs="Arial"/>
          <w:sz w:val="24"/>
          <w:szCs w:val="24"/>
        </w:rPr>
      </w:pPr>
      <w:r>
        <w:rPr>
          <w:rFonts w:ascii="Arial" w:hAnsi="Arial" w:cs="Arial"/>
          <w:sz w:val="24"/>
          <w:szCs w:val="24"/>
        </w:rPr>
        <w:t>Mapa</w:t>
      </w:r>
      <w:r w:rsidR="001D13C0">
        <w:rPr>
          <w:rFonts w:ascii="Arial" w:hAnsi="Arial" w:cs="Arial"/>
          <w:sz w:val="24"/>
          <w:szCs w:val="24"/>
        </w:rPr>
        <w:t xml:space="preserve"> </w:t>
      </w:r>
      <w:proofErr w:type="gramStart"/>
      <w:r w:rsidR="001D13C0">
        <w:rPr>
          <w:rFonts w:ascii="Arial" w:hAnsi="Arial" w:cs="Arial"/>
          <w:sz w:val="24"/>
          <w:szCs w:val="24"/>
        </w:rPr>
        <w:t>1</w:t>
      </w:r>
      <w:proofErr w:type="gramEnd"/>
      <w:r w:rsidR="001D13C0">
        <w:rPr>
          <w:rFonts w:ascii="Arial" w:hAnsi="Arial" w:cs="Arial"/>
          <w:sz w:val="24"/>
          <w:szCs w:val="24"/>
        </w:rPr>
        <w:t xml:space="preserve">  </w:t>
      </w:r>
    </w:p>
    <w:p w:rsidR="001D13C0" w:rsidRDefault="001D13C0" w:rsidP="001D13C0">
      <w:pPr>
        <w:spacing w:after="0" w:line="360" w:lineRule="auto"/>
        <w:ind w:firstLine="708"/>
        <w:rPr>
          <w:rFonts w:ascii="Arial" w:hAnsi="Arial" w:cs="Arial"/>
          <w:sz w:val="24"/>
          <w:szCs w:val="24"/>
        </w:rPr>
      </w:pPr>
      <w:r>
        <w:rPr>
          <w:noProof/>
          <w:lang w:eastAsia="pt-BR"/>
        </w:rPr>
        <w:drawing>
          <wp:inline distT="0" distB="0" distL="0" distR="0" wp14:anchorId="35AC1CF3" wp14:editId="26DF566B">
            <wp:extent cx="4691270" cy="3212327"/>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90025" cy="3211474"/>
                    </a:xfrm>
                    <a:prstGeom prst="rect">
                      <a:avLst/>
                    </a:prstGeom>
                  </pic:spPr>
                </pic:pic>
              </a:graphicData>
            </a:graphic>
          </wp:inline>
        </w:drawing>
      </w:r>
    </w:p>
    <w:p w:rsidR="001D13C0" w:rsidRDefault="00847DFB" w:rsidP="001D13C0">
      <w:pPr>
        <w:spacing w:after="0" w:line="360" w:lineRule="auto"/>
        <w:ind w:firstLine="708"/>
        <w:rPr>
          <w:rFonts w:ascii="Arial" w:hAnsi="Arial" w:cs="Arial"/>
          <w:sz w:val="24"/>
          <w:szCs w:val="24"/>
        </w:rPr>
      </w:pPr>
      <w:r>
        <w:rPr>
          <w:rFonts w:ascii="Arial" w:hAnsi="Arial" w:cs="Arial"/>
          <w:sz w:val="24"/>
          <w:szCs w:val="24"/>
        </w:rPr>
        <w:t>N</w:t>
      </w:r>
      <w:r w:rsidR="00452354">
        <w:rPr>
          <w:rFonts w:ascii="Arial" w:hAnsi="Arial" w:cs="Arial"/>
          <w:sz w:val="24"/>
          <w:szCs w:val="24"/>
        </w:rPr>
        <w:t xml:space="preserve">o mapa </w:t>
      </w:r>
      <w:proofErr w:type="gramStart"/>
      <w:r w:rsidR="00452354">
        <w:rPr>
          <w:rFonts w:ascii="Arial" w:hAnsi="Arial" w:cs="Arial"/>
          <w:sz w:val="24"/>
          <w:szCs w:val="24"/>
        </w:rPr>
        <w:t>1</w:t>
      </w:r>
      <w:proofErr w:type="gramEnd"/>
      <w:r>
        <w:rPr>
          <w:rFonts w:ascii="Arial" w:hAnsi="Arial" w:cs="Arial"/>
          <w:sz w:val="24"/>
          <w:szCs w:val="24"/>
        </w:rPr>
        <w:t xml:space="preserve"> </w:t>
      </w:r>
      <w:r w:rsidR="001D13C0">
        <w:rPr>
          <w:rFonts w:ascii="Arial" w:hAnsi="Arial" w:cs="Arial"/>
          <w:sz w:val="24"/>
          <w:szCs w:val="24"/>
        </w:rPr>
        <w:t xml:space="preserve">vemos o principal local de manifestação em Brasília o eixo monumental com os gramados do lado esquerdo está a rodoviária do lado direito o congresso nacional.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Figura 2</w:t>
      </w:r>
    </w:p>
    <w:p w:rsidR="001D13C0" w:rsidRDefault="001D13C0" w:rsidP="001D13C0">
      <w:pPr>
        <w:spacing w:after="0" w:line="360" w:lineRule="auto"/>
        <w:ind w:firstLine="708"/>
        <w:rPr>
          <w:rFonts w:ascii="Arial" w:hAnsi="Arial" w:cs="Arial"/>
          <w:sz w:val="24"/>
          <w:szCs w:val="24"/>
        </w:rPr>
      </w:pPr>
      <w:r>
        <w:rPr>
          <w:noProof/>
          <w:lang w:eastAsia="pt-BR"/>
        </w:rPr>
        <w:lastRenderedPageBreak/>
        <w:drawing>
          <wp:inline distT="0" distB="0" distL="0" distR="0" wp14:anchorId="61030CED" wp14:editId="4D13D9EE">
            <wp:extent cx="4968240" cy="3068320"/>
            <wp:effectExtent l="0" t="0" r="3810" b="0"/>
            <wp:docPr id="7" name="Imagem 7" descr="BRASÍLIA: Manifestantes contra o impeachment da presidente Dilma Rousseff e pela democracia caminham pela Esplanada dos Ministérios em direção ao Congresso Nacional, em Brasília (Foto: André Dusek/Estadão Conteúdo)"/>
            <wp:cNvGraphicFramePr/>
            <a:graphic xmlns:a="http://schemas.openxmlformats.org/drawingml/2006/main">
              <a:graphicData uri="http://schemas.openxmlformats.org/drawingml/2006/picture">
                <pic:pic xmlns:pic="http://schemas.openxmlformats.org/drawingml/2006/picture">
                  <pic:nvPicPr>
                    <pic:cNvPr id="1" name="Imagem 1" descr="BRASÍLIA: Manifestantes contra o impeachment da presidente Dilma Rousseff e pela democracia caminham pela Esplanada dos Ministérios em direção ao Congresso Nacional, em Brasília (Foto: André Dusek/Estadão Conteúd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240" cy="3068320"/>
                    </a:xfrm>
                    <a:prstGeom prst="rect">
                      <a:avLst/>
                    </a:prstGeom>
                    <a:noFill/>
                    <a:ln>
                      <a:noFill/>
                    </a:ln>
                  </pic:spPr>
                </pic:pic>
              </a:graphicData>
            </a:graphic>
          </wp:inline>
        </w:drawing>
      </w:r>
    </w:p>
    <w:p w:rsidR="001D13C0" w:rsidRDefault="001D13C0" w:rsidP="001D13C0">
      <w:pPr>
        <w:tabs>
          <w:tab w:val="left" w:pos="1083"/>
        </w:tabs>
        <w:rPr>
          <w:rFonts w:ascii="Arial" w:hAnsi="Arial" w:cs="Arial"/>
          <w:sz w:val="24"/>
          <w:szCs w:val="24"/>
        </w:rPr>
      </w:pPr>
      <w:r>
        <w:rPr>
          <w:rFonts w:ascii="Arial" w:hAnsi="Arial" w:cs="Arial"/>
          <w:sz w:val="24"/>
          <w:szCs w:val="24"/>
        </w:rPr>
        <w:t>G1</w:t>
      </w:r>
    </w:p>
    <w:p w:rsidR="001D13C0" w:rsidRDefault="001D13C0" w:rsidP="001D13C0">
      <w:pPr>
        <w:tabs>
          <w:tab w:val="left" w:pos="1083"/>
        </w:tabs>
        <w:rPr>
          <w:rFonts w:ascii="Arial" w:hAnsi="Arial" w:cs="Arial"/>
          <w:sz w:val="24"/>
          <w:szCs w:val="24"/>
        </w:rPr>
      </w:pPr>
      <w:r>
        <w:rPr>
          <w:rFonts w:ascii="Arial" w:hAnsi="Arial" w:cs="Arial"/>
          <w:sz w:val="24"/>
          <w:szCs w:val="24"/>
        </w:rPr>
        <w:t xml:space="preserve">Manifestantes a favor de Dilma </w:t>
      </w:r>
    </w:p>
    <w:p w:rsidR="001D13C0" w:rsidRDefault="001D13C0" w:rsidP="001D13C0">
      <w:pPr>
        <w:spacing w:after="0" w:line="360" w:lineRule="auto"/>
        <w:ind w:firstLine="708"/>
        <w:rPr>
          <w:rFonts w:ascii="Arial" w:hAnsi="Arial" w:cs="Arial"/>
          <w:sz w:val="24"/>
          <w:szCs w:val="24"/>
        </w:rPr>
      </w:pPr>
    </w:p>
    <w:p w:rsidR="001D13C0" w:rsidRDefault="00452354" w:rsidP="001D13C0">
      <w:pPr>
        <w:spacing w:after="0" w:line="360" w:lineRule="auto"/>
        <w:ind w:firstLine="708"/>
        <w:rPr>
          <w:rFonts w:ascii="Arial" w:hAnsi="Arial" w:cs="Arial"/>
          <w:sz w:val="24"/>
          <w:szCs w:val="24"/>
        </w:rPr>
      </w:pPr>
      <w:r>
        <w:rPr>
          <w:rFonts w:ascii="Arial" w:hAnsi="Arial" w:cs="Arial"/>
          <w:sz w:val="24"/>
          <w:szCs w:val="24"/>
        </w:rPr>
        <w:t xml:space="preserve">Podemos ver na figura acima, um exemplo típico de manifestação com concentração maior junto ao carro de som e pessoas mais dispersas no fim. </w:t>
      </w:r>
    </w:p>
    <w:p w:rsidR="001D13C0" w:rsidRDefault="00847DFB" w:rsidP="001D13C0">
      <w:pPr>
        <w:spacing w:after="0" w:line="360" w:lineRule="auto"/>
        <w:ind w:firstLine="708"/>
        <w:rPr>
          <w:rFonts w:ascii="Arial" w:hAnsi="Arial" w:cs="Arial"/>
          <w:sz w:val="24"/>
          <w:szCs w:val="24"/>
        </w:rPr>
      </w:pPr>
      <w:r>
        <w:rPr>
          <w:rFonts w:ascii="Arial" w:hAnsi="Arial" w:cs="Arial"/>
          <w:sz w:val="24"/>
          <w:szCs w:val="24"/>
        </w:rPr>
        <w:t>N</w:t>
      </w:r>
      <w:r w:rsidR="007E158A">
        <w:rPr>
          <w:rFonts w:ascii="Arial" w:hAnsi="Arial" w:cs="Arial"/>
          <w:sz w:val="24"/>
          <w:szCs w:val="24"/>
        </w:rPr>
        <w:t xml:space="preserve">o quadro </w:t>
      </w:r>
      <w:proofErr w:type="gramStart"/>
      <w:r w:rsidR="007E158A">
        <w:rPr>
          <w:rFonts w:ascii="Arial" w:hAnsi="Arial" w:cs="Arial"/>
          <w:sz w:val="24"/>
          <w:szCs w:val="24"/>
        </w:rPr>
        <w:t>1</w:t>
      </w:r>
      <w:proofErr w:type="gramEnd"/>
      <w:r>
        <w:rPr>
          <w:rFonts w:ascii="Arial" w:hAnsi="Arial" w:cs="Arial"/>
          <w:sz w:val="24"/>
          <w:szCs w:val="24"/>
        </w:rPr>
        <w:t xml:space="preserve"> foi</w:t>
      </w:r>
      <w:r w:rsidR="001D13C0">
        <w:rPr>
          <w:rFonts w:ascii="Arial" w:hAnsi="Arial" w:cs="Arial"/>
          <w:sz w:val="24"/>
          <w:szCs w:val="24"/>
        </w:rPr>
        <w:t xml:space="preserve"> elenc</w:t>
      </w:r>
      <w:r w:rsidR="00452354">
        <w:rPr>
          <w:rFonts w:ascii="Arial" w:hAnsi="Arial" w:cs="Arial"/>
          <w:sz w:val="24"/>
          <w:szCs w:val="24"/>
        </w:rPr>
        <w:t>ad</w:t>
      </w:r>
      <w:r w:rsidR="001D13C0">
        <w:rPr>
          <w:rFonts w:ascii="Arial" w:hAnsi="Arial" w:cs="Arial"/>
          <w:sz w:val="24"/>
          <w:szCs w:val="24"/>
        </w:rPr>
        <w:t>o os principais quadrantes do Eixo Monumental com suas respectivas áreas.</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 </w:t>
      </w:r>
    </w:p>
    <w:p w:rsidR="001D13C0" w:rsidRDefault="007E158A" w:rsidP="001D13C0">
      <w:pPr>
        <w:spacing w:after="0" w:line="360" w:lineRule="auto"/>
        <w:ind w:firstLine="708"/>
        <w:rPr>
          <w:rFonts w:ascii="Arial" w:hAnsi="Arial" w:cs="Arial"/>
          <w:sz w:val="24"/>
          <w:szCs w:val="24"/>
        </w:rPr>
      </w:pPr>
      <w:r>
        <w:rPr>
          <w:rFonts w:ascii="Arial" w:hAnsi="Arial" w:cs="Arial"/>
          <w:sz w:val="24"/>
          <w:szCs w:val="24"/>
        </w:rPr>
        <w:t>QUADRO</w:t>
      </w:r>
      <w:proofErr w:type="gramStart"/>
      <w:r>
        <w:rPr>
          <w:rFonts w:ascii="Arial" w:hAnsi="Arial" w:cs="Arial"/>
          <w:sz w:val="24"/>
          <w:szCs w:val="24"/>
        </w:rPr>
        <w:t xml:space="preserve"> </w:t>
      </w:r>
      <w:r w:rsidR="001D13C0">
        <w:rPr>
          <w:rFonts w:ascii="Arial" w:hAnsi="Arial" w:cs="Arial"/>
          <w:sz w:val="24"/>
          <w:szCs w:val="24"/>
        </w:rPr>
        <w:t xml:space="preserve"> </w:t>
      </w:r>
      <w:proofErr w:type="gramEnd"/>
      <w:r w:rsidR="001D13C0">
        <w:rPr>
          <w:rFonts w:ascii="Arial" w:hAnsi="Arial" w:cs="Arial"/>
          <w:sz w:val="24"/>
          <w:szCs w:val="24"/>
        </w:rPr>
        <w:t>1</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257"/>
        <w:gridCol w:w="2303"/>
        <w:gridCol w:w="2303"/>
      </w:tblGrid>
      <w:tr w:rsidR="001D13C0" w:rsidTr="00452354">
        <w:tc>
          <w:tcPr>
            <w:tcW w:w="3348"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Local</w:t>
            </w:r>
          </w:p>
        </w:tc>
        <w:tc>
          <w:tcPr>
            <w:tcW w:w="1257"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Largura</w:t>
            </w:r>
          </w:p>
        </w:tc>
        <w:tc>
          <w:tcPr>
            <w:tcW w:w="2303"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Comprimento</w:t>
            </w:r>
          </w:p>
        </w:tc>
        <w:tc>
          <w:tcPr>
            <w:tcW w:w="2303"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Área</w:t>
            </w: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Eixo monumental</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25m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1600m da rodoviária até a linha das bandeiras </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40.000m²</w:t>
            </w: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1º. Quadrante após </w:t>
            </w:r>
            <w:proofErr w:type="gramStart"/>
            <w:r>
              <w:rPr>
                <w:rFonts w:ascii="Arial" w:hAnsi="Arial" w:cs="Arial"/>
                <w:sz w:val="24"/>
                <w:szCs w:val="24"/>
              </w:rPr>
              <w:t>balão rodoviária</w:t>
            </w:r>
            <w:proofErr w:type="gramEnd"/>
            <w:r>
              <w:rPr>
                <w:rFonts w:ascii="Arial" w:hAnsi="Arial" w:cs="Arial"/>
                <w:sz w:val="24"/>
                <w:szCs w:val="24"/>
              </w:rPr>
              <w:t xml:space="preserve"> </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197m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384m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75648m</w:t>
            </w:r>
            <w:proofErr w:type="gramStart"/>
            <w:r>
              <w:rPr>
                <w:rFonts w:ascii="Arial" w:hAnsi="Arial" w:cs="Arial"/>
                <w:sz w:val="24"/>
                <w:szCs w:val="24"/>
              </w:rPr>
              <w:t>²</w:t>
            </w:r>
            <w:proofErr w:type="gramEnd"/>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2º. Quadrante</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192m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75m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14400m</w:t>
            </w:r>
            <w:proofErr w:type="gramStart"/>
            <w:r>
              <w:rPr>
                <w:rFonts w:ascii="Arial" w:hAnsi="Arial" w:cs="Arial"/>
                <w:sz w:val="24"/>
                <w:szCs w:val="24"/>
              </w:rPr>
              <w:t>²</w:t>
            </w:r>
            <w:proofErr w:type="gramEnd"/>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3º. Quadrante</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192m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75m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14400m</w:t>
            </w:r>
            <w:proofErr w:type="gramStart"/>
            <w:r>
              <w:rPr>
                <w:rFonts w:ascii="Arial" w:hAnsi="Arial" w:cs="Arial"/>
                <w:sz w:val="24"/>
                <w:szCs w:val="24"/>
              </w:rPr>
              <w:t>²</w:t>
            </w:r>
            <w:proofErr w:type="gramEnd"/>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4º. Quadrante</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198m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395m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74250m</w:t>
            </w:r>
            <w:proofErr w:type="gramStart"/>
            <w:r>
              <w:rPr>
                <w:rFonts w:ascii="Arial" w:hAnsi="Arial" w:cs="Arial"/>
                <w:sz w:val="24"/>
                <w:szCs w:val="24"/>
              </w:rPr>
              <w:t>²</w:t>
            </w:r>
            <w:proofErr w:type="gramEnd"/>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5º. Quadrante</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198m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372m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73656m</w:t>
            </w:r>
            <w:proofErr w:type="gramStart"/>
            <w:r>
              <w:rPr>
                <w:rFonts w:ascii="Arial" w:hAnsi="Arial" w:cs="Arial"/>
                <w:sz w:val="24"/>
                <w:szCs w:val="24"/>
              </w:rPr>
              <w:t>²</w:t>
            </w:r>
            <w:proofErr w:type="gramEnd"/>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Estacionamento do Estádio</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1000m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530m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Raio</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Fórmula </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lastRenderedPageBreak/>
              <w:t>Área do estádio</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156m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3,14x156x156</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76.415m²</w:t>
            </w: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Área do ginásio</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54m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3,14x54x54</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9.156m²</w:t>
            </w:r>
          </w:p>
        </w:tc>
      </w:tr>
      <w:tr w:rsidR="001D13C0" w:rsidTr="00452354">
        <w:tc>
          <w:tcPr>
            <w:tcW w:w="3348" w:type="dxa"/>
            <w:tcBorders>
              <w:top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Estacionamento do Estádio</w:t>
            </w:r>
          </w:p>
        </w:tc>
        <w:tc>
          <w:tcPr>
            <w:tcW w:w="1257"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1000m</w:t>
            </w:r>
          </w:p>
        </w:tc>
        <w:tc>
          <w:tcPr>
            <w:tcW w:w="2303" w:type="dxa"/>
            <w:tcBorders>
              <w:top w:val="single" w:sz="4" w:space="0" w:color="auto"/>
              <w:left w:val="single" w:sz="4" w:space="0" w:color="auto"/>
              <w:bottom w:val="single" w:sz="4" w:space="0" w:color="auto"/>
              <w:right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530m</w:t>
            </w:r>
          </w:p>
        </w:tc>
        <w:tc>
          <w:tcPr>
            <w:tcW w:w="2303" w:type="dxa"/>
            <w:tcBorders>
              <w:top w:val="single" w:sz="4" w:space="0" w:color="auto"/>
              <w:left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530000-85571=</w:t>
            </w:r>
          </w:p>
          <w:p w:rsidR="001D13C0" w:rsidRDefault="001D13C0" w:rsidP="00A75CB7">
            <w:pPr>
              <w:spacing w:line="360" w:lineRule="auto"/>
              <w:rPr>
                <w:rFonts w:ascii="Arial" w:hAnsi="Arial" w:cs="Arial"/>
                <w:sz w:val="24"/>
                <w:szCs w:val="24"/>
              </w:rPr>
            </w:pPr>
            <w:r>
              <w:rPr>
                <w:rFonts w:ascii="Arial" w:hAnsi="Arial" w:cs="Arial"/>
                <w:sz w:val="24"/>
                <w:szCs w:val="24"/>
              </w:rPr>
              <w:t>444.429m²</w:t>
            </w:r>
          </w:p>
        </w:tc>
      </w:tr>
    </w:tbl>
    <w:p w:rsidR="001D13C0" w:rsidRDefault="00452354" w:rsidP="001D13C0">
      <w:pPr>
        <w:spacing w:after="0" w:line="360" w:lineRule="auto"/>
        <w:ind w:firstLine="708"/>
        <w:rPr>
          <w:rFonts w:ascii="Arial" w:hAnsi="Arial" w:cs="Arial"/>
          <w:sz w:val="24"/>
          <w:szCs w:val="24"/>
        </w:rPr>
      </w:pPr>
      <w:r>
        <w:rPr>
          <w:rFonts w:ascii="Arial" w:hAnsi="Arial" w:cs="Arial"/>
          <w:sz w:val="24"/>
          <w:szCs w:val="24"/>
        </w:rPr>
        <w:t>Fonte: Autor</w:t>
      </w: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w:t>
      </w:r>
      <w:proofErr w:type="gramStart"/>
      <w:r>
        <w:rPr>
          <w:rFonts w:ascii="Arial" w:hAnsi="Arial" w:cs="Arial"/>
          <w:sz w:val="24"/>
          <w:szCs w:val="24"/>
        </w:rPr>
        <w:t xml:space="preserve">  </w:t>
      </w:r>
      <w:proofErr w:type="gramEnd"/>
      <w:r>
        <w:rPr>
          <w:rFonts w:ascii="Arial" w:hAnsi="Arial" w:cs="Arial"/>
          <w:sz w:val="24"/>
          <w:szCs w:val="24"/>
        </w:rPr>
        <w:t>concentração de pessoas por metro quadrado pode variar de 1 até 9 pessoas por metro quadrado, a concentração de uma pessoa é dita leve, 03 pessoas é dita média, 05 pessoas é dita alta , 9 pessoas por metro quadrado, ocorre em acessos a transporte coletivo como ônibus ou em metro, trem 8 pessoas por metro quadrado também pode ser nesses pontos de acesso a metro e ônibus, 7 pessoas por metro quadrado podem ocorrer nos pontos mais próximo</w:t>
      </w:r>
      <w:r w:rsidR="007E158A">
        <w:rPr>
          <w:rFonts w:ascii="Arial" w:hAnsi="Arial" w:cs="Arial"/>
          <w:sz w:val="24"/>
          <w:szCs w:val="24"/>
        </w:rPr>
        <w:t>s</w:t>
      </w:r>
      <w:r>
        <w:rPr>
          <w:rFonts w:ascii="Arial" w:hAnsi="Arial" w:cs="Arial"/>
          <w:sz w:val="24"/>
          <w:szCs w:val="24"/>
        </w:rPr>
        <w:t xml:space="preserve"> ao palco em shows onde as pessoas para verem o show se encontram mais concentradas, 6 pessoas por metro quadrado, pode ser encontrada em manifestações em áreas pequenas ou próximo ao palco de shows também, a quantidade mais comum de pessoas em manifestação na sua grande extensão é 5 pessoas por metro quadrado é este valor que será </w:t>
      </w:r>
      <w:r w:rsidR="007E158A">
        <w:rPr>
          <w:rFonts w:ascii="Arial" w:hAnsi="Arial" w:cs="Arial"/>
          <w:sz w:val="24"/>
          <w:szCs w:val="24"/>
        </w:rPr>
        <w:t>considerado</w:t>
      </w:r>
      <w:r>
        <w:rPr>
          <w:rFonts w:ascii="Arial" w:hAnsi="Arial" w:cs="Arial"/>
          <w:sz w:val="24"/>
          <w:szCs w:val="24"/>
        </w:rPr>
        <w:t xml:space="preserve">. Mais afastados podemos ter a concentração de 04 pessoas por metro quadrado. E mais afastado podemos ter a concentração de 03 pessoas por metro quadrado.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A multidão pode ser observada primeiramente pelo policial que se encontra no próprio terreno realizando o policiamento do evento, depois por algum observador em cima de algum prédio, por pessoas em helicópteros, e por </w:t>
      </w:r>
      <w:proofErr w:type="spellStart"/>
      <w:r>
        <w:rPr>
          <w:rFonts w:ascii="Arial" w:hAnsi="Arial" w:cs="Arial"/>
          <w:sz w:val="24"/>
          <w:szCs w:val="24"/>
        </w:rPr>
        <w:t>drones</w:t>
      </w:r>
      <w:proofErr w:type="spellEnd"/>
      <w:r>
        <w:rPr>
          <w:rFonts w:ascii="Arial" w:hAnsi="Arial" w:cs="Arial"/>
          <w:sz w:val="24"/>
          <w:szCs w:val="24"/>
        </w:rPr>
        <w:t xml:space="preserve"> este último é uma tecnologia mais barata que pode ser empregada de forma excelente na fotografia da multidão. </w:t>
      </w:r>
    </w:p>
    <w:p w:rsidR="001D13C0" w:rsidRDefault="001045F9" w:rsidP="001D13C0">
      <w:pPr>
        <w:spacing w:after="0" w:line="360" w:lineRule="auto"/>
        <w:ind w:firstLine="708"/>
        <w:rPr>
          <w:rFonts w:ascii="Arial" w:hAnsi="Arial" w:cs="Arial"/>
          <w:sz w:val="24"/>
          <w:szCs w:val="24"/>
        </w:rPr>
      </w:pPr>
      <w:r>
        <w:rPr>
          <w:rFonts w:ascii="Arial" w:hAnsi="Arial" w:cs="Arial"/>
          <w:sz w:val="24"/>
          <w:szCs w:val="24"/>
        </w:rPr>
        <w:t>Na figura 3</w:t>
      </w:r>
      <w:r w:rsidR="001D13C0">
        <w:rPr>
          <w:rFonts w:ascii="Arial" w:hAnsi="Arial" w:cs="Arial"/>
          <w:sz w:val="24"/>
          <w:szCs w:val="24"/>
        </w:rPr>
        <w:t xml:space="preserve"> temos uma configuração de pessoas por metro quadrado para servir de referência no cálculo das pessoas em manifestação. </w:t>
      </w:r>
    </w:p>
    <w:p w:rsidR="001D13C0" w:rsidRDefault="001D13C0" w:rsidP="001D13C0">
      <w:pPr>
        <w:spacing w:after="0" w:line="360" w:lineRule="auto"/>
        <w:jc w:val="center"/>
        <w:rPr>
          <w:rFonts w:ascii="Arial" w:hAnsi="Arial" w:cs="Arial"/>
          <w:sz w:val="24"/>
          <w:szCs w:val="24"/>
        </w:rPr>
      </w:pPr>
    </w:p>
    <w:p w:rsidR="001D13C0" w:rsidRDefault="001D13C0" w:rsidP="001D13C0">
      <w:pPr>
        <w:spacing w:after="0" w:line="360" w:lineRule="auto"/>
        <w:jc w:val="center"/>
        <w:rPr>
          <w:rFonts w:ascii="Arial" w:hAnsi="Arial" w:cs="Arial"/>
          <w:sz w:val="24"/>
          <w:szCs w:val="24"/>
        </w:rPr>
      </w:pPr>
    </w:p>
    <w:p w:rsidR="001D13C0" w:rsidRDefault="001D13C0" w:rsidP="001D13C0">
      <w:pPr>
        <w:spacing w:after="0" w:line="360" w:lineRule="auto"/>
        <w:jc w:val="center"/>
        <w:rPr>
          <w:rFonts w:ascii="Arial" w:hAnsi="Arial" w:cs="Arial"/>
          <w:sz w:val="24"/>
          <w:szCs w:val="24"/>
        </w:rPr>
      </w:pPr>
    </w:p>
    <w:p w:rsidR="001045F9" w:rsidRDefault="001045F9" w:rsidP="001045F9">
      <w:pPr>
        <w:spacing w:after="0" w:line="360" w:lineRule="auto"/>
        <w:rPr>
          <w:rFonts w:ascii="Arial" w:hAnsi="Arial" w:cs="Arial"/>
          <w:sz w:val="24"/>
          <w:szCs w:val="24"/>
        </w:rPr>
      </w:pPr>
    </w:p>
    <w:p w:rsidR="009F6EEA" w:rsidRDefault="009F6EEA" w:rsidP="001045F9">
      <w:pPr>
        <w:spacing w:after="0" w:line="360" w:lineRule="auto"/>
        <w:rPr>
          <w:rFonts w:ascii="Arial" w:hAnsi="Arial" w:cs="Arial"/>
          <w:sz w:val="24"/>
          <w:szCs w:val="24"/>
        </w:rPr>
      </w:pPr>
    </w:p>
    <w:p w:rsidR="009F6EEA" w:rsidRDefault="009F6EEA" w:rsidP="001045F9">
      <w:pPr>
        <w:spacing w:after="0" w:line="360" w:lineRule="auto"/>
        <w:rPr>
          <w:rFonts w:ascii="Arial" w:hAnsi="Arial" w:cs="Arial"/>
          <w:sz w:val="24"/>
          <w:szCs w:val="24"/>
        </w:rPr>
      </w:pPr>
    </w:p>
    <w:p w:rsidR="009F6EEA" w:rsidRDefault="009F6EEA" w:rsidP="001045F9">
      <w:pPr>
        <w:spacing w:after="0" w:line="360" w:lineRule="auto"/>
        <w:rPr>
          <w:rFonts w:ascii="Arial" w:hAnsi="Arial" w:cs="Arial"/>
          <w:sz w:val="24"/>
          <w:szCs w:val="24"/>
        </w:rPr>
      </w:pPr>
    </w:p>
    <w:p w:rsidR="009F6EEA" w:rsidRDefault="009F6EEA" w:rsidP="001045F9">
      <w:pPr>
        <w:spacing w:after="0" w:line="360" w:lineRule="auto"/>
        <w:rPr>
          <w:rFonts w:ascii="Arial" w:hAnsi="Arial" w:cs="Arial"/>
          <w:sz w:val="24"/>
          <w:szCs w:val="24"/>
        </w:rPr>
      </w:pPr>
    </w:p>
    <w:p w:rsidR="001D13C0" w:rsidRDefault="001D13C0" w:rsidP="001045F9">
      <w:pPr>
        <w:spacing w:after="0" w:line="360" w:lineRule="auto"/>
        <w:rPr>
          <w:rFonts w:ascii="Arial" w:hAnsi="Arial" w:cs="Arial"/>
          <w:sz w:val="24"/>
          <w:szCs w:val="24"/>
        </w:rPr>
      </w:pPr>
      <w:r>
        <w:rPr>
          <w:rFonts w:ascii="Arial" w:hAnsi="Arial" w:cs="Arial"/>
          <w:sz w:val="24"/>
          <w:szCs w:val="24"/>
        </w:rPr>
        <w:lastRenderedPageBreak/>
        <w:t>Figura 3 Concentração de pessoas por m²</w:t>
      </w:r>
    </w:p>
    <w:p w:rsidR="001D13C0" w:rsidRDefault="001D13C0" w:rsidP="001D13C0">
      <w:pPr>
        <w:spacing w:after="0" w:line="360" w:lineRule="auto"/>
        <w:rPr>
          <w:rFonts w:ascii="Arial" w:hAnsi="Arial" w:cs="Arial"/>
          <w:sz w:val="24"/>
          <w:szCs w:val="24"/>
        </w:rPr>
      </w:pPr>
      <w:r>
        <w:rPr>
          <w:noProof/>
          <w:lang w:eastAsia="pt-BR"/>
        </w:rPr>
        <w:drawing>
          <wp:inline distT="0" distB="0" distL="0" distR="0" wp14:anchorId="00CE55CB" wp14:editId="06BDEE78">
            <wp:extent cx="5400040" cy="296719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67199"/>
                    </a:xfrm>
                    <a:prstGeom prst="rect">
                      <a:avLst/>
                    </a:prstGeom>
                    <a:noFill/>
                    <a:ln>
                      <a:noFill/>
                    </a:ln>
                  </pic:spPr>
                </pic:pic>
              </a:graphicData>
            </a:graphic>
          </wp:inline>
        </w:drawing>
      </w:r>
    </w:p>
    <w:p w:rsidR="001D13C0" w:rsidRDefault="001D13C0" w:rsidP="001D13C0">
      <w:pPr>
        <w:spacing w:after="0" w:line="360" w:lineRule="auto"/>
        <w:rPr>
          <w:rFonts w:ascii="Arial" w:hAnsi="Arial" w:cs="Arial"/>
          <w:sz w:val="24"/>
          <w:szCs w:val="24"/>
        </w:rPr>
      </w:pPr>
      <w:r>
        <w:rPr>
          <w:rFonts w:ascii="Arial" w:hAnsi="Arial" w:cs="Arial"/>
          <w:sz w:val="24"/>
          <w:szCs w:val="24"/>
        </w:rPr>
        <w:t xml:space="preserve">Fonte: </w:t>
      </w:r>
      <w:proofErr w:type="gramStart"/>
      <w:r>
        <w:rPr>
          <w:rFonts w:ascii="Arial" w:hAnsi="Arial" w:cs="Arial"/>
          <w:sz w:val="24"/>
          <w:szCs w:val="24"/>
        </w:rPr>
        <w:t>ITCPED</w:t>
      </w:r>
      <w:r w:rsidR="00452354">
        <w:rPr>
          <w:rFonts w:ascii="Arial" w:hAnsi="Arial" w:cs="Arial"/>
          <w:sz w:val="24"/>
          <w:szCs w:val="24"/>
        </w:rPr>
        <w:t>(</w:t>
      </w:r>
      <w:proofErr w:type="gramEnd"/>
      <w:r w:rsidR="00452354">
        <w:rPr>
          <w:rFonts w:ascii="Arial" w:hAnsi="Arial" w:cs="Arial"/>
          <w:sz w:val="24"/>
          <w:szCs w:val="24"/>
        </w:rPr>
        <w:t xml:space="preserve"> Instrução Técnica CPED)</w:t>
      </w:r>
    </w:p>
    <w:p w:rsidR="001D13C0" w:rsidRDefault="001D13C0" w:rsidP="001D13C0">
      <w:pPr>
        <w:spacing w:after="0" w:line="360" w:lineRule="auto"/>
        <w:ind w:firstLine="708"/>
        <w:rPr>
          <w:rFonts w:ascii="Arial" w:hAnsi="Arial" w:cs="Arial"/>
          <w:sz w:val="24"/>
          <w:szCs w:val="24"/>
        </w:rPr>
      </w:pPr>
    </w:p>
    <w:p w:rsidR="001D13C0" w:rsidRDefault="001D13C0" w:rsidP="001045F9">
      <w:pPr>
        <w:spacing w:after="0" w:line="360" w:lineRule="auto"/>
        <w:rPr>
          <w:rFonts w:ascii="Arial" w:hAnsi="Arial" w:cs="Arial"/>
          <w:sz w:val="24"/>
          <w:szCs w:val="24"/>
        </w:rPr>
      </w:pPr>
      <w:r w:rsidRPr="001045F9">
        <w:rPr>
          <w:rFonts w:ascii="Arial" w:hAnsi="Arial" w:cs="Arial"/>
          <w:b/>
          <w:sz w:val="24"/>
          <w:szCs w:val="24"/>
        </w:rPr>
        <w:t>2.3</w:t>
      </w:r>
      <w:proofErr w:type="gramStart"/>
      <w:r w:rsidRPr="001045F9">
        <w:rPr>
          <w:rFonts w:ascii="Arial" w:hAnsi="Arial" w:cs="Arial"/>
          <w:b/>
          <w:sz w:val="24"/>
          <w:szCs w:val="24"/>
        </w:rPr>
        <w:t xml:space="preserve">  </w:t>
      </w:r>
      <w:proofErr w:type="gramEnd"/>
      <w:r>
        <w:rPr>
          <w:rFonts w:ascii="Arial" w:hAnsi="Arial" w:cs="Arial"/>
          <w:sz w:val="24"/>
          <w:szCs w:val="24"/>
        </w:rPr>
        <w:t xml:space="preserve">O MÉTODO DE JACOBS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O método mais conhecido para contagem de pessoas em multidão é o método de </w:t>
      </w:r>
      <w:proofErr w:type="spellStart"/>
      <w:r>
        <w:rPr>
          <w:rFonts w:ascii="Arial" w:hAnsi="Arial" w:cs="Arial"/>
          <w:sz w:val="24"/>
          <w:szCs w:val="24"/>
        </w:rPr>
        <w:t>Jacobs</w:t>
      </w:r>
      <w:proofErr w:type="spellEnd"/>
      <w:r>
        <w:rPr>
          <w:rFonts w:ascii="Arial" w:hAnsi="Arial" w:cs="Arial"/>
          <w:sz w:val="24"/>
          <w:szCs w:val="24"/>
        </w:rPr>
        <w:t xml:space="preserve">, criado pelo professor Herbert </w:t>
      </w:r>
      <w:proofErr w:type="spellStart"/>
      <w:r>
        <w:rPr>
          <w:rFonts w:ascii="Arial" w:hAnsi="Arial" w:cs="Arial"/>
          <w:sz w:val="24"/>
          <w:szCs w:val="24"/>
        </w:rPr>
        <w:t>Jacobs</w:t>
      </w:r>
      <w:proofErr w:type="spellEnd"/>
      <w:r>
        <w:rPr>
          <w:rFonts w:ascii="Arial" w:hAnsi="Arial" w:cs="Arial"/>
          <w:sz w:val="24"/>
          <w:szCs w:val="24"/>
        </w:rPr>
        <w:t xml:space="preserve"> em 1960, o cálculo consiste na multiplicação da área ocupada pelas pessoas ou manifestantes, pela quantidade de pessoas por metro quadrado, esta quantidade de pessoas não especifica a quantidade ao longo de todo o evento se </w:t>
      </w:r>
      <w:proofErr w:type="gramStart"/>
      <w:r>
        <w:rPr>
          <w:rFonts w:ascii="Arial" w:hAnsi="Arial" w:cs="Arial"/>
          <w:sz w:val="24"/>
          <w:szCs w:val="24"/>
        </w:rPr>
        <w:t>considerarmos</w:t>
      </w:r>
      <w:proofErr w:type="gramEnd"/>
      <w:r>
        <w:rPr>
          <w:rFonts w:ascii="Arial" w:hAnsi="Arial" w:cs="Arial"/>
          <w:sz w:val="24"/>
          <w:szCs w:val="24"/>
        </w:rPr>
        <w:t xml:space="preserve"> que pessoas entraram e saíram do evento, bem como não considera a densidade de pessoas variável por toda a área onde se encontram.  De maneira que é uma estimativa inicial primeiro do número máximo de pessoas que podem estar no evento, uma vez que temos um limite máximo de pessoas por metro quadrado. Segundo que estando o local ocupado podemos estimar esse número de pessoas.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Desta forma pegando a quantidade de pessoas por metro quadrado e multiplicando pela área previamente obtida da localização do evento </w:t>
      </w:r>
      <w:r w:rsidR="007E158A">
        <w:rPr>
          <w:rFonts w:ascii="Arial" w:hAnsi="Arial" w:cs="Arial"/>
          <w:sz w:val="24"/>
          <w:szCs w:val="24"/>
        </w:rPr>
        <w:t>será obtida</w:t>
      </w:r>
      <w:proofErr w:type="gramStart"/>
      <w:r w:rsidR="007E158A">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uma estimativa  do público. </w:t>
      </w:r>
    </w:p>
    <w:p w:rsidR="001D13C0" w:rsidRDefault="001D13C0" w:rsidP="001D13C0">
      <w:pPr>
        <w:spacing w:after="0" w:line="360" w:lineRule="auto"/>
        <w:rPr>
          <w:rFonts w:ascii="Arial" w:hAnsi="Arial" w:cs="Arial"/>
          <w:sz w:val="24"/>
          <w:szCs w:val="24"/>
        </w:rPr>
      </w:pPr>
      <w:r>
        <w:rPr>
          <w:rFonts w:ascii="Arial" w:hAnsi="Arial" w:cs="Arial"/>
          <w:sz w:val="24"/>
          <w:szCs w:val="24"/>
        </w:rPr>
        <w:t>Estimativa de Público = área em metros quadrados x concentração de pessoas.</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 O problema básico do método de </w:t>
      </w:r>
      <w:proofErr w:type="spellStart"/>
      <w:r>
        <w:rPr>
          <w:rFonts w:ascii="Arial" w:hAnsi="Arial" w:cs="Arial"/>
          <w:sz w:val="24"/>
          <w:szCs w:val="24"/>
        </w:rPr>
        <w:t>Jacobs</w:t>
      </w:r>
      <w:proofErr w:type="spellEnd"/>
      <w:r>
        <w:rPr>
          <w:rFonts w:ascii="Arial" w:hAnsi="Arial" w:cs="Arial"/>
          <w:sz w:val="24"/>
          <w:szCs w:val="24"/>
        </w:rPr>
        <w:t xml:space="preserve"> é considerar que todas as pessoas se distribuem de forma igual sobre a superfície, considerando apenas um valor e multiplicando pela área que a manifestação ocupa. </w:t>
      </w:r>
    </w:p>
    <w:p w:rsidR="001D13C0" w:rsidRDefault="001D13C0" w:rsidP="001D13C0">
      <w:pPr>
        <w:spacing w:after="0" w:line="360" w:lineRule="auto"/>
        <w:ind w:firstLine="708"/>
        <w:rPr>
          <w:rFonts w:ascii="Arial" w:hAnsi="Arial" w:cs="Arial"/>
          <w:sz w:val="24"/>
          <w:szCs w:val="24"/>
        </w:rPr>
      </w:pPr>
    </w:p>
    <w:p w:rsidR="009F6EEA" w:rsidRDefault="009F6EEA" w:rsidP="001D13C0">
      <w:pPr>
        <w:spacing w:after="0" w:line="360" w:lineRule="auto"/>
        <w:ind w:firstLine="708"/>
        <w:rPr>
          <w:rFonts w:ascii="Arial" w:hAnsi="Arial" w:cs="Arial"/>
          <w:sz w:val="24"/>
          <w:szCs w:val="24"/>
        </w:rPr>
      </w:pP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Assim a quantidade de pessoas na tabela</w:t>
      </w:r>
      <w:r w:rsidR="001045F9">
        <w:rPr>
          <w:rFonts w:ascii="Arial" w:hAnsi="Arial" w:cs="Arial"/>
          <w:sz w:val="24"/>
          <w:szCs w:val="24"/>
        </w:rPr>
        <w:t xml:space="preserve"> 1</w:t>
      </w:r>
      <w:r>
        <w:rPr>
          <w:rFonts w:ascii="Arial" w:hAnsi="Arial" w:cs="Arial"/>
          <w:sz w:val="24"/>
          <w:szCs w:val="24"/>
        </w:rPr>
        <w:t xml:space="preserve"> fica:</w:t>
      </w:r>
    </w:p>
    <w:p w:rsidR="00452354" w:rsidRDefault="00EF4728" w:rsidP="001D13C0">
      <w:pPr>
        <w:spacing w:after="0" w:line="360" w:lineRule="auto"/>
        <w:ind w:firstLine="708"/>
        <w:rPr>
          <w:rFonts w:ascii="Arial" w:hAnsi="Arial" w:cs="Arial"/>
          <w:sz w:val="24"/>
          <w:szCs w:val="24"/>
        </w:rPr>
      </w:pPr>
      <w:r>
        <w:rPr>
          <w:rFonts w:ascii="Arial" w:hAnsi="Arial" w:cs="Arial"/>
          <w:sz w:val="24"/>
          <w:szCs w:val="24"/>
        </w:rPr>
        <w:t xml:space="preserve">Quadro </w:t>
      </w:r>
      <w:proofErr w:type="gramStart"/>
      <w:r>
        <w:rPr>
          <w:rFonts w:ascii="Arial" w:hAnsi="Arial" w:cs="Arial"/>
          <w:sz w:val="24"/>
          <w:szCs w:val="24"/>
        </w:rPr>
        <w:t>2</w:t>
      </w:r>
      <w:proofErr w:type="gramEnd"/>
    </w:p>
    <w:tbl>
      <w:tblPr>
        <w:tblStyle w:val="Tabelacomgrade"/>
        <w:tblW w:w="930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1732"/>
        <w:gridCol w:w="1980"/>
        <w:gridCol w:w="2269"/>
      </w:tblGrid>
      <w:tr w:rsidR="001D13C0" w:rsidTr="00EF4728">
        <w:tc>
          <w:tcPr>
            <w:tcW w:w="3326"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Local</w:t>
            </w:r>
          </w:p>
        </w:tc>
        <w:tc>
          <w:tcPr>
            <w:tcW w:w="1732"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Área</w:t>
            </w:r>
          </w:p>
        </w:tc>
        <w:tc>
          <w:tcPr>
            <w:tcW w:w="1980"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Quantidade de pessoa para </w:t>
            </w:r>
            <w:proofErr w:type="gramStart"/>
            <w:r>
              <w:rPr>
                <w:rFonts w:ascii="Arial" w:hAnsi="Arial" w:cs="Arial"/>
                <w:sz w:val="24"/>
                <w:szCs w:val="24"/>
              </w:rPr>
              <w:t>5</w:t>
            </w:r>
            <w:proofErr w:type="gramEnd"/>
            <w:r>
              <w:rPr>
                <w:rFonts w:ascii="Arial" w:hAnsi="Arial" w:cs="Arial"/>
                <w:sz w:val="24"/>
                <w:szCs w:val="24"/>
              </w:rPr>
              <w:t xml:space="preserve"> por m²</w:t>
            </w:r>
          </w:p>
        </w:tc>
        <w:tc>
          <w:tcPr>
            <w:tcW w:w="2269"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Quantidade de pessoas para </w:t>
            </w:r>
            <w:proofErr w:type="gramStart"/>
            <w:r>
              <w:rPr>
                <w:rFonts w:ascii="Arial" w:hAnsi="Arial" w:cs="Arial"/>
                <w:sz w:val="24"/>
                <w:szCs w:val="24"/>
              </w:rPr>
              <w:t>4</w:t>
            </w:r>
            <w:proofErr w:type="gramEnd"/>
            <w:r>
              <w:rPr>
                <w:rFonts w:ascii="Arial" w:hAnsi="Arial" w:cs="Arial"/>
                <w:sz w:val="24"/>
                <w:szCs w:val="24"/>
              </w:rPr>
              <w:t xml:space="preserve"> por m²</w:t>
            </w:r>
          </w:p>
        </w:tc>
      </w:tr>
      <w:tr w:rsidR="001D13C0" w:rsidTr="00EF4728">
        <w:tc>
          <w:tcPr>
            <w:tcW w:w="3326" w:type="dxa"/>
            <w:tcBorders>
              <w:top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Eixo monumental</w:t>
            </w:r>
          </w:p>
        </w:tc>
        <w:tc>
          <w:tcPr>
            <w:tcW w:w="1732" w:type="dxa"/>
            <w:tcBorders>
              <w:top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40.000m²</w:t>
            </w:r>
          </w:p>
        </w:tc>
        <w:tc>
          <w:tcPr>
            <w:tcW w:w="1980" w:type="dxa"/>
            <w:tcBorders>
              <w:top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200.000</w:t>
            </w:r>
          </w:p>
        </w:tc>
        <w:tc>
          <w:tcPr>
            <w:tcW w:w="2269" w:type="dxa"/>
            <w:tcBorders>
              <w:top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160000</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 xml:space="preserve">1º. Quadrante após </w:t>
            </w:r>
            <w:proofErr w:type="gramStart"/>
            <w:r>
              <w:rPr>
                <w:rFonts w:ascii="Arial" w:hAnsi="Arial" w:cs="Arial"/>
                <w:sz w:val="24"/>
                <w:szCs w:val="24"/>
              </w:rPr>
              <w:t>balão rodoviária</w:t>
            </w:r>
            <w:proofErr w:type="gramEnd"/>
            <w:r>
              <w:rPr>
                <w:rFonts w:ascii="Arial" w:hAnsi="Arial" w:cs="Arial"/>
                <w:sz w:val="24"/>
                <w:szCs w:val="24"/>
              </w:rPr>
              <w:t xml:space="preserve"> </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75648m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378.240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302.592</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2º. Quadrante</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14400m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72000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57600</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3º. Quadrante</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14400m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72000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57600</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4º. Quadrante</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74250m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371250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297000</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5º. Quadrante</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73656m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368280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294624</w:t>
            </w:r>
          </w:p>
        </w:tc>
      </w:tr>
      <w:tr w:rsidR="001D13C0" w:rsidTr="00EF4728">
        <w:tc>
          <w:tcPr>
            <w:tcW w:w="3326" w:type="dxa"/>
          </w:tcPr>
          <w:p w:rsidR="001D13C0" w:rsidRDefault="001D13C0" w:rsidP="00A75CB7">
            <w:pPr>
              <w:spacing w:line="360" w:lineRule="auto"/>
              <w:rPr>
                <w:rFonts w:ascii="Arial" w:hAnsi="Arial" w:cs="Arial"/>
                <w:sz w:val="24"/>
                <w:szCs w:val="24"/>
              </w:rPr>
            </w:pPr>
            <w:r>
              <w:rPr>
                <w:rFonts w:ascii="Arial" w:hAnsi="Arial" w:cs="Arial"/>
                <w:sz w:val="24"/>
                <w:szCs w:val="24"/>
              </w:rPr>
              <w:t>6º. Quadrante</w:t>
            </w:r>
          </w:p>
        </w:tc>
        <w:tc>
          <w:tcPr>
            <w:tcW w:w="1732" w:type="dxa"/>
          </w:tcPr>
          <w:p w:rsidR="001D13C0" w:rsidRDefault="001D13C0" w:rsidP="00A75CB7">
            <w:pPr>
              <w:spacing w:line="360" w:lineRule="auto"/>
              <w:rPr>
                <w:rFonts w:ascii="Arial" w:hAnsi="Arial" w:cs="Arial"/>
                <w:sz w:val="24"/>
                <w:szCs w:val="24"/>
              </w:rPr>
            </w:pPr>
            <w:r>
              <w:rPr>
                <w:rFonts w:ascii="Arial" w:hAnsi="Arial" w:cs="Arial"/>
                <w:sz w:val="24"/>
                <w:szCs w:val="24"/>
              </w:rPr>
              <w:t>18424m</w:t>
            </w:r>
            <w:proofErr w:type="gramStart"/>
            <w:r>
              <w:rPr>
                <w:rFonts w:ascii="Arial" w:hAnsi="Arial" w:cs="Arial"/>
                <w:sz w:val="24"/>
                <w:szCs w:val="24"/>
              </w:rPr>
              <w:t>²</w:t>
            </w:r>
            <w:proofErr w:type="gramEnd"/>
          </w:p>
        </w:tc>
        <w:tc>
          <w:tcPr>
            <w:tcW w:w="1980" w:type="dxa"/>
          </w:tcPr>
          <w:p w:rsidR="001D13C0" w:rsidRDefault="001D13C0" w:rsidP="00A75CB7">
            <w:pPr>
              <w:spacing w:line="360" w:lineRule="auto"/>
              <w:rPr>
                <w:rFonts w:ascii="Arial" w:hAnsi="Arial" w:cs="Arial"/>
                <w:sz w:val="24"/>
                <w:szCs w:val="24"/>
              </w:rPr>
            </w:pPr>
            <w:r>
              <w:rPr>
                <w:rFonts w:ascii="Arial" w:hAnsi="Arial" w:cs="Arial"/>
                <w:sz w:val="24"/>
                <w:szCs w:val="24"/>
              </w:rPr>
              <w:t>92120</w:t>
            </w:r>
          </w:p>
        </w:tc>
        <w:tc>
          <w:tcPr>
            <w:tcW w:w="2269" w:type="dxa"/>
          </w:tcPr>
          <w:p w:rsidR="001D13C0" w:rsidRDefault="001D13C0" w:rsidP="00A75CB7">
            <w:pPr>
              <w:spacing w:line="360" w:lineRule="auto"/>
              <w:rPr>
                <w:rFonts w:ascii="Arial" w:hAnsi="Arial" w:cs="Arial"/>
                <w:sz w:val="24"/>
                <w:szCs w:val="24"/>
              </w:rPr>
            </w:pPr>
            <w:r>
              <w:rPr>
                <w:rFonts w:ascii="Arial" w:hAnsi="Arial" w:cs="Arial"/>
                <w:sz w:val="24"/>
                <w:szCs w:val="24"/>
              </w:rPr>
              <w:t>73696</w:t>
            </w:r>
          </w:p>
        </w:tc>
      </w:tr>
      <w:tr w:rsidR="001D13C0" w:rsidTr="00EF4728">
        <w:tc>
          <w:tcPr>
            <w:tcW w:w="3326"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Gramado do congresso</w:t>
            </w:r>
          </w:p>
        </w:tc>
        <w:tc>
          <w:tcPr>
            <w:tcW w:w="1732"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47040m</w:t>
            </w:r>
            <w:proofErr w:type="gramStart"/>
            <w:r>
              <w:rPr>
                <w:rFonts w:ascii="Arial" w:hAnsi="Arial" w:cs="Arial"/>
                <w:sz w:val="24"/>
                <w:szCs w:val="24"/>
              </w:rPr>
              <w:t>²</w:t>
            </w:r>
            <w:proofErr w:type="gramEnd"/>
          </w:p>
        </w:tc>
        <w:tc>
          <w:tcPr>
            <w:tcW w:w="1980"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235200</w:t>
            </w:r>
          </w:p>
        </w:tc>
        <w:tc>
          <w:tcPr>
            <w:tcW w:w="2269" w:type="dxa"/>
            <w:tcBorders>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188160</w:t>
            </w:r>
          </w:p>
        </w:tc>
      </w:tr>
      <w:tr w:rsidR="001D13C0" w:rsidTr="00EF4728">
        <w:tc>
          <w:tcPr>
            <w:tcW w:w="3326"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 xml:space="preserve">Praça do museu </w:t>
            </w:r>
          </w:p>
        </w:tc>
        <w:tc>
          <w:tcPr>
            <w:tcW w:w="1732"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58250m</w:t>
            </w:r>
            <w:proofErr w:type="gramStart"/>
            <w:r>
              <w:rPr>
                <w:rFonts w:ascii="Arial" w:hAnsi="Arial" w:cs="Arial"/>
                <w:sz w:val="24"/>
                <w:szCs w:val="24"/>
              </w:rPr>
              <w:t>²</w:t>
            </w:r>
            <w:proofErr w:type="gramEnd"/>
          </w:p>
        </w:tc>
        <w:tc>
          <w:tcPr>
            <w:tcW w:w="1980"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291250</w:t>
            </w:r>
          </w:p>
        </w:tc>
        <w:tc>
          <w:tcPr>
            <w:tcW w:w="2269" w:type="dxa"/>
            <w:tcBorders>
              <w:top w:val="single" w:sz="4" w:space="0" w:color="auto"/>
              <w:bottom w:val="single" w:sz="4" w:space="0" w:color="auto"/>
            </w:tcBorders>
          </w:tcPr>
          <w:p w:rsidR="001D13C0" w:rsidRDefault="001D13C0" w:rsidP="00A75CB7">
            <w:pPr>
              <w:spacing w:line="360" w:lineRule="auto"/>
              <w:rPr>
                <w:rFonts w:ascii="Arial" w:hAnsi="Arial" w:cs="Arial"/>
                <w:sz w:val="24"/>
                <w:szCs w:val="24"/>
              </w:rPr>
            </w:pPr>
            <w:r>
              <w:rPr>
                <w:rFonts w:ascii="Arial" w:hAnsi="Arial" w:cs="Arial"/>
                <w:sz w:val="24"/>
                <w:szCs w:val="24"/>
              </w:rPr>
              <w:t>233000</w:t>
            </w:r>
          </w:p>
        </w:tc>
      </w:tr>
    </w:tbl>
    <w:p w:rsidR="001D13C0" w:rsidRDefault="00452354" w:rsidP="001D13C0">
      <w:pPr>
        <w:spacing w:after="0" w:line="360" w:lineRule="auto"/>
        <w:ind w:firstLine="708"/>
        <w:rPr>
          <w:rFonts w:ascii="Arial" w:hAnsi="Arial" w:cs="Arial"/>
          <w:sz w:val="24"/>
          <w:szCs w:val="24"/>
        </w:rPr>
      </w:pPr>
      <w:r>
        <w:rPr>
          <w:rFonts w:ascii="Arial" w:hAnsi="Arial" w:cs="Arial"/>
          <w:sz w:val="24"/>
          <w:szCs w:val="24"/>
        </w:rPr>
        <w:t xml:space="preserve">Fonte: Autor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Geralmente a maioria das manifestações em Brasília ocupam o sexto e quinto </w:t>
      </w:r>
      <w:proofErr w:type="gramStart"/>
      <w:r>
        <w:rPr>
          <w:rFonts w:ascii="Arial" w:hAnsi="Arial" w:cs="Arial"/>
          <w:sz w:val="24"/>
          <w:szCs w:val="24"/>
        </w:rPr>
        <w:t>quadrante ,</w:t>
      </w:r>
      <w:proofErr w:type="gramEnd"/>
      <w:r>
        <w:rPr>
          <w:rFonts w:ascii="Arial" w:hAnsi="Arial" w:cs="Arial"/>
          <w:sz w:val="24"/>
          <w:szCs w:val="24"/>
        </w:rPr>
        <w:t xml:space="preserve"> sendo que se lotados temos a estimativa de 460 mil pessoas. </w:t>
      </w:r>
    </w:p>
    <w:p w:rsidR="002262A3" w:rsidRDefault="002262A3" w:rsidP="001D13C0">
      <w:pPr>
        <w:spacing w:after="0" w:line="360" w:lineRule="auto"/>
        <w:ind w:firstLine="708"/>
        <w:rPr>
          <w:rFonts w:ascii="Arial" w:hAnsi="Arial" w:cs="Arial"/>
          <w:sz w:val="24"/>
          <w:szCs w:val="24"/>
        </w:rPr>
      </w:pPr>
    </w:p>
    <w:p w:rsidR="001045F9" w:rsidRDefault="001045F9" w:rsidP="001D13C0">
      <w:pPr>
        <w:spacing w:after="0" w:line="360" w:lineRule="auto"/>
        <w:ind w:firstLine="708"/>
        <w:rPr>
          <w:rFonts w:ascii="Arial" w:hAnsi="Arial" w:cs="Arial"/>
          <w:sz w:val="24"/>
          <w:szCs w:val="24"/>
        </w:rPr>
      </w:pPr>
    </w:p>
    <w:p w:rsidR="001D13C0" w:rsidRDefault="001D13C0" w:rsidP="001045F9">
      <w:pPr>
        <w:spacing w:after="0" w:line="360" w:lineRule="auto"/>
        <w:rPr>
          <w:rFonts w:ascii="Arial" w:hAnsi="Arial" w:cs="Arial"/>
          <w:sz w:val="24"/>
          <w:szCs w:val="24"/>
        </w:rPr>
      </w:pPr>
      <w:r w:rsidRPr="001045F9">
        <w:rPr>
          <w:rFonts w:ascii="Arial" w:hAnsi="Arial" w:cs="Arial"/>
          <w:b/>
          <w:sz w:val="24"/>
          <w:szCs w:val="24"/>
        </w:rPr>
        <w:t>2.5</w:t>
      </w:r>
      <w:r>
        <w:rPr>
          <w:rFonts w:ascii="Arial" w:hAnsi="Arial" w:cs="Arial"/>
          <w:sz w:val="24"/>
          <w:szCs w:val="24"/>
        </w:rPr>
        <w:t xml:space="preserve"> Conceitos de Estatística e Curva de Gauss</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Alguns conceitos de Estatística que podem ser aplicados ao nosso problema em questão:</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 estatística ajuda a dar sentido aos confusos conjuntos de dados, e gera conclusões, através da análise e coleta de dados, com ela você pode fazer previsões precisas. A média é o primeiro passo para conseguir enxergar o cenário mais geral. Não podemos trabalhar com dados distorcidos e nem considerar a discrepância. Veja:</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 amplitude é uma medida simples da dispersão dos seus dados é igual ao valor mais alto menos o valor mais baixo, A variância e o desvio-padrão são uma forma bem melhor de medir a variabilidade dos seus dados e como eles estão dispersos. O desvio-padrão é a raiz quadrada da variância,</w:t>
      </w:r>
    </w:p>
    <w:p w:rsidR="001D13C0" w:rsidRPr="003458B7" w:rsidRDefault="001D13C0" w:rsidP="001D13C0">
      <w:pPr>
        <w:spacing w:after="0" w:line="360" w:lineRule="auto"/>
        <w:ind w:left="3600"/>
        <w:rPr>
          <w:rFonts w:ascii="Arial" w:hAnsi="Arial" w:cs="Arial"/>
          <w:sz w:val="20"/>
          <w:szCs w:val="20"/>
        </w:rPr>
      </w:pPr>
      <w:r w:rsidRPr="003458B7">
        <w:rPr>
          <w:rFonts w:ascii="Arial" w:hAnsi="Arial" w:cs="Arial"/>
          <w:sz w:val="20"/>
          <w:szCs w:val="20"/>
        </w:rPr>
        <w:lastRenderedPageBreak/>
        <w:t xml:space="preserve">A distribuição normal recebe este nome porque é vista como ideal. É </w:t>
      </w:r>
      <w:proofErr w:type="gramStart"/>
      <w:r w:rsidRPr="003458B7">
        <w:rPr>
          <w:rFonts w:ascii="Arial" w:hAnsi="Arial" w:cs="Arial"/>
          <w:sz w:val="20"/>
          <w:szCs w:val="20"/>
        </w:rPr>
        <w:t>o que você</w:t>
      </w:r>
      <w:r w:rsidR="007E158A">
        <w:rPr>
          <w:rFonts w:ascii="Arial" w:hAnsi="Arial" w:cs="Arial"/>
          <w:sz w:val="20"/>
          <w:szCs w:val="20"/>
        </w:rPr>
        <w:t xml:space="preserve"> </w:t>
      </w:r>
      <w:r w:rsidRPr="003458B7">
        <w:rPr>
          <w:rFonts w:ascii="Arial" w:hAnsi="Arial" w:cs="Arial"/>
          <w:sz w:val="20"/>
          <w:szCs w:val="20"/>
        </w:rPr>
        <w:t>”normalmente” esperaria ver na vida real para vários dados contínuos</w:t>
      </w:r>
      <w:proofErr w:type="gramEnd"/>
      <w:r w:rsidRPr="003458B7">
        <w:rPr>
          <w:rFonts w:ascii="Arial" w:hAnsi="Arial" w:cs="Arial"/>
          <w:sz w:val="20"/>
          <w:szCs w:val="20"/>
        </w:rPr>
        <w:t xml:space="preserve"> tais como medidas.</w:t>
      </w:r>
    </w:p>
    <w:p w:rsidR="001D13C0" w:rsidRDefault="001D13C0" w:rsidP="001D13C0">
      <w:pPr>
        <w:spacing w:after="0" w:line="360" w:lineRule="auto"/>
        <w:ind w:left="3600"/>
        <w:rPr>
          <w:rFonts w:ascii="Arial" w:hAnsi="Arial" w:cs="Arial"/>
          <w:sz w:val="20"/>
          <w:szCs w:val="20"/>
        </w:rPr>
      </w:pPr>
      <w:r w:rsidRPr="003458B7">
        <w:rPr>
          <w:rFonts w:ascii="Arial" w:hAnsi="Arial" w:cs="Arial"/>
          <w:sz w:val="20"/>
          <w:szCs w:val="20"/>
        </w:rPr>
        <w:t xml:space="preserve">A distribuição normal é uma curva em forma de sino. A curva é simétrica, com densidade de probabilidade mais alta no centro da curva. A densidade da probabilidade diminui quanto mais você se afasta da média. </w:t>
      </w:r>
      <w:r>
        <w:rPr>
          <w:rFonts w:ascii="Arial" w:hAnsi="Arial" w:cs="Arial"/>
          <w:sz w:val="20"/>
          <w:szCs w:val="20"/>
        </w:rPr>
        <w:t>(</w:t>
      </w:r>
      <w:proofErr w:type="gramStart"/>
      <w:r w:rsidR="00452354">
        <w:rPr>
          <w:rFonts w:ascii="Arial" w:hAnsi="Arial" w:cs="Arial"/>
          <w:sz w:val="20"/>
          <w:szCs w:val="20"/>
        </w:rPr>
        <w:t>GRIFFITHS</w:t>
      </w:r>
      <w:r>
        <w:rPr>
          <w:rFonts w:ascii="Arial" w:hAnsi="Arial" w:cs="Arial"/>
          <w:sz w:val="20"/>
          <w:szCs w:val="20"/>
        </w:rPr>
        <w:t>,</w:t>
      </w:r>
      <w:proofErr w:type="gramEnd"/>
      <w:r w:rsidR="007E158A">
        <w:rPr>
          <w:rFonts w:ascii="Arial" w:hAnsi="Arial" w:cs="Arial"/>
          <w:sz w:val="20"/>
          <w:szCs w:val="20"/>
        </w:rPr>
        <w:t>2009, p.</w:t>
      </w:r>
      <w:r>
        <w:rPr>
          <w:rFonts w:ascii="Arial" w:hAnsi="Arial" w:cs="Arial"/>
          <w:sz w:val="20"/>
          <w:szCs w:val="20"/>
        </w:rPr>
        <w:t>340)</w:t>
      </w:r>
    </w:p>
    <w:p w:rsidR="001D13C0" w:rsidRDefault="001D13C0" w:rsidP="001D13C0">
      <w:pPr>
        <w:spacing w:after="0" w:line="360" w:lineRule="auto"/>
        <w:ind w:left="3600"/>
        <w:rPr>
          <w:rFonts w:ascii="Arial" w:hAnsi="Arial" w:cs="Arial"/>
          <w:sz w:val="20"/>
          <w:szCs w:val="20"/>
        </w:rPr>
      </w:pPr>
    </w:p>
    <w:p w:rsidR="001D13C0" w:rsidRDefault="001D13C0" w:rsidP="001D13C0">
      <w:pPr>
        <w:spacing w:after="0" w:line="360" w:lineRule="auto"/>
        <w:rPr>
          <w:rFonts w:ascii="Arial" w:hAnsi="Arial" w:cs="Arial"/>
          <w:sz w:val="24"/>
          <w:szCs w:val="24"/>
        </w:rPr>
      </w:pPr>
      <w:r>
        <w:rPr>
          <w:rFonts w:ascii="Arial" w:hAnsi="Arial" w:cs="Arial"/>
          <w:sz w:val="20"/>
          <w:szCs w:val="20"/>
        </w:rPr>
        <w:tab/>
      </w:r>
      <w:r>
        <w:rPr>
          <w:rFonts w:ascii="Arial" w:hAnsi="Arial" w:cs="Arial"/>
          <w:sz w:val="24"/>
          <w:szCs w:val="24"/>
        </w:rPr>
        <w:t>A distribuição normal é definida por dois parâmetros, média e desvio padrão.</w:t>
      </w:r>
    </w:p>
    <w:p w:rsidR="001D13C0" w:rsidRDefault="001D13C0" w:rsidP="001D13C0">
      <w:pPr>
        <w:spacing w:after="0" w:line="360" w:lineRule="auto"/>
        <w:rPr>
          <w:rFonts w:ascii="Arial" w:hAnsi="Arial" w:cs="Arial"/>
          <w:sz w:val="24"/>
          <w:szCs w:val="24"/>
        </w:rPr>
      </w:pPr>
      <w:r>
        <w:rPr>
          <w:rFonts w:ascii="Arial" w:hAnsi="Arial" w:cs="Arial"/>
          <w:sz w:val="24"/>
          <w:szCs w:val="24"/>
        </w:rPr>
        <w:tab/>
        <w:t xml:space="preserve">Uma população pode ser considerada um grupamento de </w:t>
      </w:r>
      <w:proofErr w:type="spellStart"/>
      <w:proofErr w:type="gramStart"/>
      <w:r>
        <w:rPr>
          <w:rFonts w:ascii="Arial" w:hAnsi="Arial" w:cs="Arial"/>
          <w:sz w:val="24"/>
          <w:szCs w:val="24"/>
        </w:rPr>
        <w:t>pessoas,</w:t>
      </w:r>
      <w:proofErr w:type="gramEnd"/>
      <w:r>
        <w:rPr>
          <w:rFonts w:ascii="Arial" w:hAnsi="Arial" w:cs="Arial"/>
          <w:sz w:val="24"/>
          <w:szCs w:val="24"/>
        </w:rPr>
        <w:t>uma</w:t>
      </w:r>
      <w:proofErr w:type="spellEnd"/>
      <w:r>
        <w:rPr>
          <w:rFonts w:ascii="Arial" w:hAnsi="Arial" w:cs="Arial"/>
          <w:sz w:val="24"/>
          <w:szCs w:val="24"/>
        </w:rPr>
        <w:t xml:space="preserve"> parte deste grupo é uma amostra.</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Amostragem por conglomerado é aquela em que você divide a população em conglomerados em que cada um é semelhante ao outro.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De acordo com o </w:t>
      </w:r>
      <w:proofErr w:type="spellStart"/>
      <w:r>
        <w:rPr>
          <w:rFonts w:ascii="Arial" w:hAnsi="Arial" w:cs="Arial"/>
          <w:sz w:val="24"/>
          <w:szCs w:val="24"/>
        </w:rPr>
        <w:t>teorma</w:t>
      </w:r>
      <w:proofErr w:type="spellEnd"/>
      <w:r>
        <w:rPr>
          <w:rFonts w:ascii="Arial" w:hAnsi="Arial" w:cs="Arial"/>
          <w:sz w:val="24"/>
          <w:szCs w:val="24"/>
        </w:rPr>
        <w:t xml:space="preserve"> do limite central se sua amostra for grande, a distribuição é aproximadamente normal. </w:t>
      </w:r>
    </w:p>
    <w:p w:rsidR="001D13C0" w:rsidRDefault="001D13C0" w:rsidP="009F6EEA">
      <w:pPr>
        <w:spacing w:after="0"/>
        <w:ind w:left="3600"/>
        <w:rPr>
          <w:rFonts w:ascii="Arial" w:hAnsi="Arial" w:cs="Arial"/>
          <w:sz w:val="20"/>
          <w:szCs w:val="20"/>
        </w:rPr>
      </w:pPr>
      <w:r w:rsidRPr="008F791C">
        <w:rPr>
          <w:rFonts w:ascii="Arial" w:hAnsi="Arial" w:cs="Arial"/>
          <w:sz w:val="20"/>
          <w:szCs w:val="20"/>
        </w:rPr>
        <w:t>Regra empírica das distribuições normais</w:t>
      </w:r>
      <w:proofErr w:type="gramStart"/>
      <w:r w:rsidRPr="008F791C">
        <w:rPr>
          <w:rFonts w:ascii="Arial" w:hAnsi="Arial" w:cs="Arial"/>
          <w:sz w:val="20"/>
          <w:szCs w:val="20"/>
        </w:rPr>
        <w:t>, se aplica</w:t>
      </w:r>
      <w:proofErr w:type="gramEnd"/>
      <w:r w:rsidRPr="008F791C">
        <w:rPr>
          <w:rFonts w:ascii="Arial" w:hAnsi="Arial" w:cs="Arial"/>
          <w:sz w:val="20"/>
          <w:szCs w:val="20"/>
        </w:rPr>
        <w:t xml:space="preserve"> a qualquer conjunto de dados que siga uma distribuição normal. Ela diz que quase todos os valores ficam dentro</w:t>
      </w:r>
      <w:proofErr w:type="gramStart"/>
      <w:r w:rsidRPr="008F791C">
        <w:rPr>
          <w:rFonts w:ascii="Arial" w:hAnsi="Arial" w:cs="Arial"/>
          <w:sz w:val="20"/>
          <w:szCs w:val="20"/>
        </w:rPr>
        <w:t xml:space="preserve">  </w:t>
      </w:r>
      <w:proofErr w:type="gramEnd"/>
      <w:r w:rsidRPr="008F791C">
        <w:rPr>
          <w:rFonts w:ascii="Arial" w:hAnsi="Arial" w:cs="Arial"/>
          <w:sz w:val="20"/>
          <w:szCs w:val="20"/>
        </w:rPr>
        <w:t xml:space="preserve">de três desvios padrão em relação a média. </w:t>
      </w:r>
      <w:proofErr w:type="gramStart"/>
      <w:r w:rsidRPr="008F791C">
        <w:rPr>
          <w:rFonts w:ascii="Arial" w:hAnsi="Arial" w:cs="Arial"/>
          <w:sz w:val="20"/>
          <w:szCs w:val="20"/>
        </w:rPr>
        <w:t>Cerca de 68</w:t>
      </w:r>
      <w:proofErr w:type="gramEnd"/>
      <w:r w:rsidRPr="008F791C">
        <w:rPr>
          <w:rFonts w:ascii="Arial" w:hAnsi="Arial" w:cs="Arial"/>
          <w:sz w:val="20"/>
          <w:szCs w:val="20"/>
        </w:rPr>
        <w:t xml:space="preserve">% dos seus valores ficam dentro de 1 desvio padrão e sua média. </w:t>
      </w:r>
      <w:proofErr w:type="gramStart"/>
      <w:r w:rsidRPr="008F791C">
        <w:rPr>
          <w:rFonts w:ascii="Arial" w:hAnsi="Arial" w:cs="Arial"/>
          <w:sz w:val="20"/>
          <w:szCs w:val="20"/>
        </w:rPr>
        <w:t>Cerca de 95</w:t>
      </w:r>
      <w:proofErr w:type="gramEnd"/>
      <w:r w:rsidRPr="008F791C">
        <w:rPr>
          <w:rFonts w:ascii="Arial" w:hAnsi="Arial" w:cs="Arial"/>
          <w:sz w:val="20"/>
          <w:szCs w:val="20"/>
        </w:rPr>
        <w:t xml:space="preserve">%dos valores ficam dentro de 2 desvio-padrão em relação a média e 99,7% dos seus valores ficam dentro de 3 desvios-padrão em relação a média </w:t>
      </w:r>
      <w:r>
        <w:rPr>
          <w:rFonts w:ascii="Arial" w:hAnsi="Arial" w:cs="Arial"/>
          <w:sz w:val="20"/>
          <w:szCs w:val="20"/>
        </w:rPr>
        <w:t>(</w:t>
      </w:r>
      <w:r w:rsidR="00452354">
        <w:rPr>
          <w:rFonts w:ascii="Arial" w:hAnsi="Arial" w:cs="Arial"/>
          <w:sz w:val="20"/>
          <w:szCs w:val="20"/>
        </w:rPr>
        <w:t>GRIFFITHS</w:t>
      </w:r>
      <w:r w:rsidR="007E158A">
        <w:rPr>
          <w:rFonts w:ascii="Arial" w:hAnsi="Arial" w:cs="Arial"/>
          <w:sz w:val="20"/>
          <w:szCs w:val="20"/>
        </w:rPr>
        <w:t xml:space="preserve"> 2009</w:t>
      </w:r>
      <w:r>
        <w:rPr>
          <w:rFonts w:ascii="Arial" w:hAnsi="Arial" w:cs="Arial"/>
          <w:sz w:val="20"/>
          <w:szCs w:val="20"/>
        </w:rPr>
        <w:t>,</w:t>
      </w:r>
      <w:r w:rsidR="007E158A">
        <w:rPr>
          <w:rFonts w:ascii="Arial" w:hAnsi="Arial" w:cs="Arial"/>
          <w:sz w:val="20"/>
          <w:szCs w:val="20"/>
        </w:rPr>
        <w:t>p.</w:t>
      </w:r>
      <w:r>
        <w:rPr>
          <w:rFonts w:ascii="Arial" w:hAnsi="Arial" w:cs="Arial"/>
          <w:sz w:val="20"/>
          <w:szCs w:val="20"/>
        </w:rPr>
        <w:t>645)</w:t>
      </w:r>
    </w:p>
    <w:p w:rsidR="001D13C0" w:rsidRPr="008F791C" w:rsidRDefault="001D13C0" w:rsidP="001D13C0">
      <w:pPr>
        <w:spacing w:after="0" w:line="360" w:lineRule="auto"/>
        <w:ind w:left="4320"/>
        <w:rPr>
          <w:rFonts w:ascii="Arial" w:hAnsi="Arial" w:cs="Arial"/>
          <w:sz w:val="20"/>
          <w:szCs w:val="20"/>
        </w:rPr>
      </w:pPr>
      <w:r w:rsidRPr="008F791C">
        <w:rPr>
          <w:rFonts w:ascii="Arial" w:hAnsi="Arial" w:cs="Arial"/>
          <w:sz w:val="20"/>
          <w:szCs w:val="20"/>
        </w:rPr>
        <w:t xml:space="preserve"> </w:t>
      </w:r>
    </w:p>
    <w:p w:rsidR="001D13C0" w:rsidRDefault="001D13C0" w:rsidP="001D13C0">
      <w:pPr>
        <w:spacing w:after="0" w:line="360" w:lineRule="auto"/>
        <w:ind w:firstLine="708"/>
        <w:rPr>
          <w:rFonts w:ascii="Arial" w:hAnsi="Arial" w:cs="Arial"/>
          <w:sz w:val="24"/>
          <w:szCs w:val="24"/>
        </w:rPr>
      </w:pP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A curva de Gauss descreve uma série de fenômenos físicos, financeiros, é também utilizada na estatística inferencial, e serve para cálculo de outras distribuições quando o número de observações fica grande. Conforme menção abaixo:</w:t>
      </w:r>
    </w:p>
    <w:p w:rsidR="001D13C0" w:rsidRDefault="001D13C0" w:rsidP="001D13C0">
      <w:pPr>
        <w:spacing w:after="0" w:line="360" w:lineRule="auto"/>
        <w:ind w:firstLine="708"/>
        <w:rPr>
          <w:rFonts w:ascii="Times New Roman" w:eastAsia="Times New Roman" w:hAnsi="Times New Roman" w:cs="Times New Roman"/>
          <w:color w:val="000000"/>
          <w:sz w:val="27"/>
          <w:szCs w:val="27"/>
          <w:lang w:eastAsia="pt-BR"/>
        </w:rPr>
      </w:pPr>
      <w:r>
        <w:rPr>
          <w:rFonts w:ascii="Arial" w:hAnsi="Arial" w:cs="Arial"/>
          <w:sz w:val="24"/>
          <w:szCs w:val="24"/>
        </w:rPr>
        <w:t xml:space="preserve">Toda soma de variáveis aleatórias independente da média finita e variância limitada pode ser aplicada a distribuição de Gauss, com um número de termos suficientemente grande. </w:t>
      </w:r>
      <w:r>
        <w:rPr>
          <w:rFonts w:ascii="Arial" w:hAnsi="Arial" w:cs="Arial"/>
          <w:sz w:val="24"/>
          <w:szCs w:val="24"/>
        </w:rPr>
        <w:tab/>
      </w:r>
      <w:r w:rsidRPr="0015079E">
        <w:rPr>
          <w:rFonts w:ascii="Times New Roman" w:eastAsia="Times New Roman" w:hAnsi="Times New Roman" w:cs="Times New Roman"/>
          <w:color w:val="000000"/>
          <w:sz w:val="27"/>
          <w:szCs w:val="27"/>
          <w:lang w:eastAsia="pt-BR"/>
        </w:rPr>
        <w:t xml:space="preserve">Para referência, a equação da curva </w:t>
      </w:r>
      <w:proofErr w:type="gramStart"/>
      <w:r w:rsidRPr="0015079E">
        <w:rPr>
          <w:rFonts w:ascii="Times New Roman" w:eastAsia="Times New Roman" w:hAnsi="Times New Roman" w:cs="Times New Roman"/>
          <w:color w:val="000000"/>
          <w:sz w:val="27"/>
          <w:szCs w:val="27"/>
          <w:lang w:eastAsia="pt-BR"/>
        </w:rPr>
        <w:t>é </w:t>
      </w:r>
      <w:r w:rsidR="001045F9">
        <w:rPr>
          <w:rFonts w:ascii="Times New Roman" w:eastAsia="Times New Roman" w:hAnsi="Times New Roman" w:cs="Times New Roman"/>
          <w:color w:val="000000"/>
          <w:sz w:val="27"/>
          <w:szCs w:val="27"/>
          <w:lang w:eastAsia="pt-BR"/>
        </w:rPr>
        <w:t>:</w:t>
      </w:r>
      <w:proofErr w:type="gramEnd"/>
    </w:p>
    <w:p w:rsidR="001045F9" w:rsidRPr="0015079E" w:rsidRDefault="001045F9" w:rsidP="001D13C0">
      <w:pPr>
        <w:spacing w:after="0" w:line="360" w:lineRule="auto"/>
        <w:ind w:firstLine="708"/>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t xml:space="preserve">Equação </w:t>
      </w:r>
      <w:proofErr w:type="gramStart"/>
      <w:r>
        <w:rPr>
          <w:rFonts w:ascii="Times New Roman" w:eastAsia="Times New Roman" w:hAnsi="Times New Roman" w:cs="Times New Roman"/>
          <w:color w:val="000000"/>
          <w:sz w:val="27"/>
          <w:szCs w:val="27"/>
          <w:lang w:eastAsia="pt-BR"/>
        </w:rPr>
        <w:t>1</w:t>
      </w:r>
      <w:proofErr w:type="gramEnd"/>
      <w:r>
        <w:rPr>
          <w:rFonts w:ascii="Times New Roman" w:eastAsia="Times New Roman" w:hAnsi="Times New Roman" w:cs="Times New Roman"/>
          <w:color w:val="000000"/>
          <w:sz w:val="27"/>
          <w:szCs w:val="27"/>
          <w:lang w:eastAsia="pt-BR"/>
        </w:rPr>
        <w:t>:</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161"/>
      </w:tblGrid>
      <w:tr w:rsidR="001D13C0" w:rsidRPr="0015079E" w:rsidTr="00A75CB7">
        <w:trPr>
          <w:tblCellSpacing w:w="15" w:type="dxa"/>
          <w:jc w:val="center"/>
        </w:trPr>
        <w:tc>
          <w:tcPr>
            <w:tcW w:w="0" w:type="auto"/>
            <w:noWrap/>
            <w:vAlign w:val="center"/>
            <w:hideMark/>
          </w:tcPr>
          <w:p w:rsidR="001D13C0" w:rsidRPr="0015079E" w:rsidRDefault="001D13C0" w:rsidP="00A75CB7">
            <w:pPr>
              <w:spacing w:after="0"/>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4E2EFEE0" wp14:editId="7BF4C358">
                  <wp:extent cx="2596515" cy="517525"/>
                  <wp:effectExtent l="0" t="0" r="0" b="0"/>
                  <wp:docPr id="2" name="Imagem 2" descr="\begin{displaymath}&#10;f(x) = \frac{1}{\sqrt{(2\pi\sigma^2)}}\exp\left\{-\frac{(x-\mu)^2}&#10;{2\sigma^2}\right\}.&#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n{displaymath}&#10;f(x) = \frac{1}{\sqrt{(2\pi\sigma^2)}}\exp\left\{-\frac{(x-\mu)^2}&#10;{2\sigma^2}\right\}.&#10;\end{displayma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515" cy="517525"/>
                          </a:xfrm>
                          <a:prstGeom prst="rect">
                            <a:avLst/>
                          </a:prstGeom>
                          <a:noFill/>
                          <a:ln>
                            <a:noFill/>
                          </a:ln>
                        </pic:spPr>
                      </pic:pic>
                    </a:graphicData>
                  </a:graphic>
                </wp:inline>
              </w:drawing>
            </w:r>
          </w:p>
        </w:tc>
      </w:tr>
    </w:tbl>
    <w:p w:rsidR="001D13C0" w:rsidRDefault="001D13C0" w:rsidP="001D13C0">
      <w:pPr>
        <w:spacing w:after="0" w:line="360" w:lineRule="auto"/>
        <w:rPr>
          <w:rFonts w:ascii="Arial" w:hAnsi="Arial" w:cs="Arial"/>
          <w:sz w:val="24"/>
          <w:szCs w:val="24"/>
        </w:rPr>
      </w:pPr>
      <w:r>
        <w:rPr>
          <w:rFonts w:ascii="Arial" w:hAnsi="Arial" w:cs="Arial"/>
          <w:b/>
          <w:sz w:val="24"/>
          <w:szCs w:val="24"/>
        </w:rPr>
        <w:tab/>
      </w:r>
      <w:r>
        <w:rPr>
          <w:rFonts w:ascii="Arial" w:hAnsi="Arial" w:cs="Arial"/>
          <w:sz w:val="24"/>
          <w:szCs w:val="24"/>
        </w:rPr>
        <w:t xml:space="preserve"> </w:t>
      </w:r>
    </w:p>
    <w:p w:rsidR="001D13C0" w:rsidRDefault="001D13C0" w:rsidP="001D13C0">
      <w:pPr>
        <w:spacing w:after="0" w:line="360" w:lineRule="auto"/>
        <w:rPr>
          <w:rFonts w:ascii="Arial" w:hAnsi="Arial" w:cs="Arial"/>
          <w:sz w:val="24"/>
          <w:szCs w:val="24"/>
        </w:rPr>
      </w:pPr>
    </w:p>
    <w:p w:rsidR="001D13C0" w:rsidRDefault="001045F9" w:rsidP="001D13C0">
      <w:pPr>
        <w:spacing w:after="0" w:line="360" w:lineRule="auto"/>
        <w:rPr>
          <w:rFonts w:ascii="Arial" w:hAnsi="Arial" w:cs="Arial"/>
          <w:sz w:val="24"/>
          <w:szCs w:val="24"/>
        </w:rPr>
      </w:pPr>
      <w:r>
        <w:rPr>
          <w:rFonts w:ascii="Arial" w:hAnsi="Arial" w:cs="Arial"/>
          <w:sz w:val="24"/>
          <w:szCs w:val="24"/>
        </w:rPr>
        <w:lastRenderedPageBreak/>
        <w:t xml:space="preserve">Na equação </w:t>
      </w:r>
      <w:r w:rsidR="00452354">
        <w:rPr>
          <w:rFonts w:ascii="Arial" w:hAnsi="Arial" w:cs="Arial"/>
          <w:sz w:val="24"/>
          <w:szCs w:val="24"/>
        </w:rPr>
        <w:t>0</w:t>
      </w:r>
      <w:r>
        <w:rPr>
          <w:rFonts w:ascii="Arial" w:hAnsi="Arial" w:cs="Arial"/>
          <w:sz w:val="24"/>
          <w:szCs w:val="24"/>
        </w:rPr>
        <w:t>1</w:t>
      </w:r>
      <w:r w:rsidR="001D13C0">
        <w:rPr>
          <w:rFonts w:ascii="Arial" w:hAnsi="Arial" w:cs="Arial"/>
          <w:sz w:val="24"/>
          <w:szCs w:val="24"/>
        </w:rPr>
        <w:t xml:space="preserve"> temos que:</w:t>
      </w:r>
    </w:p>
    <w:p w:rsidR="001D13C0" w:rsidRDefault="001D13C0" w:rsidP="001D13C0">
      <w:pPr>
        <w:spacing w:after="0" w:line="360" w:lineRule="auto"/>
        <w:rPr>
          <w:rFonts w:ascii="Arial" w:hAnsi="Arial" w:cs="Arial"/>
          <w:sz w:val="24"/>
          <w:szCs w:val="24"/>
        </w:rPr>
      </w:pPr>
      <w:proofErr w:type="gramStart"/>
      <w:r>
        <w:rPr>
          <w:rFonts w:ascii="Arial" w:hAnsi="Arial" w:cs="Arial"/>
          <w:sz w:val="24"/>
          <w:szCs w:val="24"/>
        </w:rPr>
        <w:t>µ</w:t>
      </w:r>
      <w:proofErr w:type="gramEnd"/>
      <w:r>
        <w:rPr>
          <w:rFonts w:ascii="Arial" w:hAnsi="Arial" w:cs="Arial"/>
          <w:sz w:val="24"/>
          <w:szCs w:val="24"/>
        </w:rPr>
        <w:t xml:space="preserve"> = média aritmética </w:t>
      </w:r>
    </w:p>
    <w:p w:rsidR="001D13C0" w:rsidRDefault="001D13C0" w:rsidP="001D13C0">
      <w:pPr>
        <w:spacing w:after="0" w:line="360" w:lineRule="auto"/>
        <w:rPr>
          <w:rFonts w:ascii="Arial" w:hAnsi="Arial" w:cs="Arial"/>
          <w:sz w:val="24"/>
          <w:szCs w:val="24"/>
        </w:rPr>
      </w:pPr>
      <w:r>
        <w:rPr>
          <w:rFonts w:ascii="Arial" w:hAnsi="Arial" w:cs="Arial"/>
          <w:sz w:val="24"/>
          <w:szCs w:val="24"/>
        </w:rPr>
        <w:t>σ = desvio padrão médio</w:t>
      </w:r>
    </w:p>
    <w:p w:rsidR="001D13C0" w:rsidRDefault="001D13C0" w:rsidP="001D13C0">
      <w:pPr>
        <w:spacing w:after="0" w:line="360" w:lineRule="auto"/>
        <w:rPr>
          <w:rFonts w:ascii="Arial" w:hAnsi="Arial" w:cs="Arial"/>
          <w:sz w:val="24"/>
          <w:szCs w:val="24"/>
        </w:rPr>
      </w:pPr>
      <w:r>
        <w:rPr>
          <w:rFonts w:ascii="Arial" w:hAnsi="Arial" w:cs="Arial"/>
          <w:sz w:val="24"/>
          <w:szCs w:val="24"/>
        </w:rPr>
        <w:t>σ² = variância</w:t>
      </w:r>
    </w:p>
    <w:p w:rsidR="001D13C0" w:rsidRDefault="001D13C0" w:rsidP="001D13C0">
      <w:pPr>
        <w:spacing w:after="0" w:line="360" w:lineRule="auto"/>
        <w:rPr>
          <w:rFonts w:ascii="Arial" w:hAnsi="Arial" w:cs="Arial"/>
          <w:sz w:val="24"/>
          <w:szCs w:val="24"/>
        </w:rPr>
      </w:pPr>
      <w:r>
        <w:rPr>
          <w:rFonts w:ascii="Arial" w:hAnsi="Arial" w:cs="Arial"/>
          <w:sz w:val="24"/>
          <w:szCs w:val="24"/>
        </w:rPr>
        <w:t>π = 3,1416</w:t>
      </w:r>
    </w:p>
    <w:p w:rsidR="001D13C0" w:rsidRDefault="001D13C0" w:rsidP="001D13C0">
      <w:pPr>
        <w:spacing w:after="0" w:line="360" w:lineRule="auto"/>
        <w:rPr>
          <w:rFonts w:ascii="Arial" w:hAnsi="Arial" w:cs="Arial"/>
          <w:sz w:val="24"/>
          <w:szCs w:val="24"/>
        </w:rPr>
      </w:pPr>
      <w:proofErr w:type="spellStart"/>
      <w:proofErr w:type="gramStart"/>
      <w:r>
        <w:rPr>
          <w:rFonts w:ascii="Arial" w:hAnsi="Arial" w:cs="Arial"/>
          <w:sz w:val="24"/>
          <w:szCs w:val="24"/>
        </w:rPr>
        <w:t>exp</w:t>
      </w:r>
      <w:proofErr w:type="spellEnd"/>
      <w:proofErr w:type="gramEnd"/>
      <w:r>
        <w:rPr>
          <w:rFonts w:ascii="Arial" w:hAnsi="Arial" w:cs="Arial"/>
          <w:sz w:val="24"/>
          <w:szCs w:val="24"/>
        </w:rPr>
        <w:t xml:space="preserve"> = função exponencial número de Euler .</w:t>
      </w:r>
    </w:p>
    <w:p w:rsidR="001D13C0" w:rsidRDefault="001D13C0" w:rsidP="001D13C0">
      <w:pPr>
        <w:spacing w:after="0" w:line="360" w:lineRule="auto"/>
        <w:rPr>
          <w:rFonts w:ascii="Arial" w:hAnsi="Arial" w:cs="Arial"/>
          <w:sz w:val="24"/>
          <w:szCs w:val="24"/>
        </w:rPr>
      </w:pPr>
    </w:p>
    <w:p w:rsidR="001D13C0" w:rsidRDefault="001D13C0" w:rsidP="001D13C0">
      <w:pPr>
        <w:spacing w:after="0" w:line="360" w:lineRule="auto"/>
        <w:rPr>
          <w:rFonts w:ascii="Arial" w:hAnsi="Arial" w:cs="Arial"/>
          <w:sz w:val="24"/>
          <w:szCs w:val="24"/>
        </w:rPr>
      </w:pPr>
      <w:r>
        <w:rPr>
          <w:rFonts w:ascii="Arial" w:hAnsi="Arial" w:cs="Arial"/>
          <w:sz w:val="24"/>
          <w:szCs w:val="24"/>
        </w:rPr>
        <w:t>Figura 2</w:t>
      </w:r>
      <w:r w:rsidR="00452354">
        <w:rPr>
          <w:rFonts w:ascii="Arial" w:hAnsi="Arial" w:cs="Arial"/>
          <w:sz w:val="24"/>
          <w:szCs w:val="24"/>
        </w:rPr>
        <w:t xml:space="preserve"> Curva de Gauss</w:t>
      </w:r>
    </w:p>
    <w:p w:rsidR="001D13C0" w:rsidRDefault="001D13C0" w:rsidP="001D13C0">
      <w:pPr>
        <w:spacing w:after="0" w:line="360" w:lineRule="auto"/>
        <w:rPr>
          <w:rFonts w:ascii="Arial" w:hAnsi="Arial" w:cs="Arial"/>
          <w:sz w:val="24"/>
          <w:szCs w:val="24"/>
        </w:rPr>
      </w:pPr>
      <w:r>
        <w:rPr>
          <w:noProof/>
          <w:lang w:eastAsia="pt-BR"/>
        </w:rPr>
        <w:drawing>
          <wp:inline distT="0" distB="0" distL="0" distR="0" wp14:anchorId="77F6FD5A" wp14:editId="59626599">
            <wp:extent cx="5152446" cy="3156668"/>
            <wp:effectExtent l="0" t="0" r="0" b="0"/>
            <wp:docPr id="1" name="Imagem 1" descr="https://upload.wikimedia.org/wikipedia/commons/thumb/8/8c/Standard_deviation_diagram.svg/400px-Standard_deviation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c/Standard_deviation_diagram.svg/400px-Standard_deviation_diagram.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7787" cy="3153814"/>
                    </a:xfrm>
                    <a:prstGeom prst="rect">
                      <a:avLst/>
                    </a:prstGeom>
                    <a:noFill/>
                    <a:ln>
                      <a:noFill/>
                    </a:ln>
                  </pic:spPr>
                </pic:pic>
              </a:graphicData>
            </a:graphic>
          </wp:inline>
        </w:drawing>
      </w:r>
    </w:p>
    <w:p w:rsidR="001D13C0" w:rsidRDefault="001D13C0" w:rsidP="001D13C0">
      <w:pPr>
        <w:spacing w:after="0" w:line="360" w:lineRule="auto"/>
        <w:rPr>
          <w:rFonts w:ascii="Arial" w:hAnsi="Arial" w:cs="Arial"/>
          <w:sz w:val="24"/>
          <w:szCs w:val="24"/>
        </w:rPr>
      </w:pPr>
      <w:r>
        <w:rPr>
          <w:rFonts w:ascii="Arial" w:hAnsi="Arial" w:cs="Arial"/>
          <w:sz w:val="24"/>
          <w:szCs w:val="24"/>
        </w:rPr>
        <w:t>Curva de Gauss</w:t>
      </w:r>
    </w:p>
    <w:p w:rsidR="001D13C0" w:rsidRDefault="001D13C0" w:rsidP="001D13C0">
      <w:pPr>
        <w:spacing w:after="0" w:line="360" w:lineRule="auto"/>
        <w:rPr>
          <w:rFonts w:ascii="Arial" w:hAnsi="Arial" w:cs="Arial"/>
          <w:sz w:val="24"/>
          <w:szCs w:val="24"/>
        </w:rPr>
      </w:pPr>
      <w:r>
        <w:rPr>
          <w:rFonts w:ascii="Arial" w:hAnsi="Arial" w:cs="Arial"/>
          <w:sz w:val="24"/>
          <w:szCs w:val="24"/>
        </w:rPr>
        <w:tab/>
      </w:r>
    </w:p>
    <w:p w:rsidR="001D13C0" w:rsidRDefault="001D13C0" w:rsidP="001045F9">
      <w:pPr>
        <w:spacing w:after="0" w:line="360" w:lineRule="auto"/>
        <w:rPr>
          <w:rFonts w:ascii="Arial" w:hAnsi="Arial" w:cs="Arial"/>
          <w:sz w:val="24"/>
          <w:szCs w:val="24"/>
        </w:rPr>
      </w:pPr>
      <w:proofErr w:type="gramStart"/>
      <w:r w:rsidRPr="001045F9">
        <w:rPr>
          <w:rFonts w:ascii="Arial" w:hAnsi="Arial" w:cs="Arial"/>
          <w:b/>
          <w:sz w:val="24"/>
          <w:szCs w:val="24"/>
        </w:rPr>
        <w:t>2.6</w:t>
      </w:r>
      <w:r>
        <w:rPr>
          <w:rFonts w:ascii="Arial" w:hAnsi="Arial" w:cs="Arial"/>
          <w:sz w:val="24"/>
          <w:szCs w:val="24"/>
        </w:rPr>
        <w:t xml:space="preserve"> Sugestão</w:t>
      </w:r>
      <w:proofErr w:type="gramEnd"/>
      <w:r>
        <w:rPr>
          <w:rFonts w:ascii="Arial" w:hAnsi="Arial" w:cs="Arial"/>
          <w:sz w:val="24"/>
          <w:szCs w:val="24"/>
        </w:rPr>
        <w:t xml:space="preserve"> do Novo método </w:t>
      </w:r>
    </w:p>
    <w:p w:rsidR="001D13C0" w:rsidRDefault="001D13C0" w:rsidP="001D13C0">
      <w:pPr>
        <w:spacing w:after="0" w:line="360" w:lineRule="auto"/>
        <w:ind w:firstLine="708"/>
        <w:rPr>
          <w:rFonts w:ascii="Arial" w:hAnsi="Arial" w:cs="Arial"/>
          <w:sz w:val="24"/>
          <w:szCs w:val="24"/>
        </w:rPr>
      </w:pPr>
      <w:r>
        <w:rPr>
          <w:rFonts w:ascii="Arial" w:hAnsi="Arial" w:cs="Arial"/>
          <w:sz w:val="24"/>
          <w:szCs w:val="24"/>
        </w:rPr>
        <w:t xml:space="preserve">Apresento como fundamental para o cálculo de pessoas em manifestação a informação que a densidade de pessoas não é constante em toda a área do evento desta forma devemos multiplicar a concentração máxima por 68,2% da área, 27,2% pela concentração de </w:t>
      </w:r>
      <w:proofErr w:type="gramStart"/>
      <w:r>
        <w:rPr>
          <w:rFonts w:ascii="Arial" w:hAnsi="Arial" w:cs="Arial"/>
          <w:sz w:val="24"/>
          <w:szCs w:val="24"/>
        </w:rPr>
        <w:t>4</w:t>
      </w:r>
      <w:proofErr w:type="gramEnd"/>
      <w:r>
        <w:rPr>
          <w:rFonts w:ascii="Arial" w:hAnsi="Arial" w:cs="Arial"/>
          <w:sz w:val="24"/>
          <w:szCs w:val="24"/>
        </w:rPr>
        <w:t xml:space="preserve"> pessoas por metro quadrado e 4,2% pela concentração de 3 pessoas por metro quadrado Tais valores são considerados considerando estatisticamente a curva de Gauss.</w:t>
      </w:r>
    </w:p>
    <w:p w:rsidR="001D13C0" w:rsidRDefault="001D13C0" w:rsidP="001D13C0">
      <w:pPr>
        <w:spacing w:after="0" w:line="360" w:lineRule="auto"/>
        <w:ind w:firstLine="708"/>
        <w:rPr>
          <w:rFonts w:ascii="Arial" w:hAnsi="Arial" w:cs="Arial"/>
          <w:sz w:val="24"/>
          <w:szCs w:val="24"/>
        </w:rPr>
      </w:pPr>
    </w:p>
    <w:p w:rsidR="001D13C0" w:rsidRPr="00D3201C" w:rsidRDefault="001D13C0" w:rsidP="001D13C0">
      <w:pPr>
        <w:spacing w:after="0" w:line="360" w:lineRule="auto"/>
        <w:ind w:firstLine="708"/>
        <w:rPr>
          <w:rFonts w:ascii="Arial" w:hAnsi="Arial" w:cs="Arial"/>
          <w:sz w:val="24"/>
          <w:szCs w:val="24"/>
        </w:rPr>
      </w:pPr>
      <w:r>
        <w:rPr>
          <w:rFonts w:ascii="Arial" w:hAnsi="Arial" w:cs="Arial"/>
          <w:sz w:val="24"/>
          <w:szCs w:val="24"/>
        </w:rPr>
        <w:t xml:space="preserve">  </w:t>
      </w:r>
    </w:p>
    <w:p w:rsidR="001D13C0" w:rsidRDefault="001D13C0"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p>
    <w:p w:rsidR="009F6EEA" w:rsidRDefault="009F6EEA" w:rsidP="001D13C0">
      <w:pPr>
        <w:spacing w:after="0"/>
        <w:jc w:val="left"/>
        <w:rPr>
          <w:rFonts w:ascii="Arial" w:hAnsi="Arial" w:cs="Arial"/>
          <w:sz w:val="24"/>
          <w:szCs w:val="24"/>
        </w:rPr>
      </w:pPr>
    </w:p>
    <w:p w:rsidR="009F6EEA" w:rsidRDefault="009F6EEA" w:rsidP="001D13C0">
      <w:pPr>
        <w:spacing w:after="0"/>
        <w:jc w:val="left"/>
        <w:rPr>
          <w:rFonts w:ascii="Arial" w:hAnsi="Arial" w:cs="Arial"/>
          <w:sz w:val="24"/>
          <w:szCs w:val="24"/>
        </w:rPr>
      </w:pPr>
    </w:p>
    <w:p w:rsidR="009F6EEA" w:rsidRDefault="009F6EEA"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r>
        <w:rPr>
          <w:rFonts w:ascii="Arial" w:hAnsi="Arial" w:cs="Arial"/>
          <w:sz w:val="24"/>
          <w:szCs w:val="24"/>
        </w:rPr>
        <w:t>3-</w:t>
      </w:r>
      <w:r w:rsidRPr="00131718">
        <w:rPr>
          <w:rFonts w:ascii="Arial" w:hAnsi="Arial" w:cs="Arial"/>
          <w:b/>
          <w:sz w:val="24"/>
          <w:szCs w:val="24"/>
        </w:rPr>
        <w:t>CONSIDERAÇÕES FINAIS:</w:t>
      </w:r>
    </w:p>
    <w:p w:rsidR="001D13C0" w:rsidRDefault="001D13C0"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p>
    <w:p w:rsidR="007E158A" w:rsidRDefault="001D13C0" w:rsidP="001D13C0">
      <w:pPr>
        <w:spacing w:after="0" w:line="360" w:lineRule="auto"/>
        <w:ind w:firstLine="709"/>
        <w:rPr>
          <w:rFonts w:ascii="Arial" w:hAnsi="Arial" w:cs="Arial"/>
          <w:sz w:val="24"/>
          <w:szCs w:val="24"/>
        </w:rPr>
      </w:pPr>
      <w:r>
        <w:rPr>
          <w:rFonts w:ascii="Arial" w:hAnsi="Arial" w:cs="Arial"/>
          <w:sz w:val="24"/>
          <w:szCs w:val="24"/>
        </w:rPr>
        <w:t xml:space="preserve">No presente trabalho foi constatado que o método mais comum para cálculo de pessoas em manifestações ou concentrações é o Método de </w:t>
      </w:r>
      <w:proofErr w:type="spellStart"/>
      <w:r>
        <w:rPr>
          <w:rFonts w:ascii="Arial" w:hAnsi="Arial" w:cs="Arial"/>
          <w:sz w:val="24"/>
          <w:szCs w:val="24"/>
        </w:rPr>
        <w:t>Jacobs</w:t>
      </w:r>
      <w:proofErr w:type="spellEnd"/>
      <w:r>
        <w:rPr>
          <w:rFonts w:ascii="Arial" w:hAnsi="Arial" w:cs="Arial"/>
          <w:sz w:val="24"/>
          <w:szCs w:val="24"/>
        </w:rPr>
        <w:t xml:space="preserve"> que multiplica uma determinada quantidade de pessoas pela área onde as pessoas estão, foi constatado que a deficiência neste método é colocar um valor constante de ocupação para toda a área quando na verdade as concentrações são diferentes, a primeira solução seria pegar a média aritmética das concentrações de pessoas e multiplicar pela área</w:t>
      </w:r>
      <w:proofErr w:type="gramStart"/>
      <w:r>
        <w:rPr>
          <w:rFonts w:ascii="Arial" w:hAnsi="Arial" w:cs="Arial"/>
          <w:sz w:val="24"/>
          <w:szCs w:val="24"/>
        </w:rPr>
        <w:t xml:space="preserve"> porém</w:t>
      </w:r>
      <w:proofErr w:type="gramEnd"/>
      <w:r>
        <w:rPr>
          <w:rFonts w:ascii="Arial" w:hAnsi="Arial" w:cs="Arial"/>
          <w:sz w:val="24"/>
          <w:szCs w:val="24"/>
        </w:rPr>
        <w:t xml:space="preserve"> ainda assim temos uma diferença. </w:t>
      </w:r>
    </w:p>
    <w:p w:rsidR="007E158A" w:rsidRDefault="001D13C0" w:rsidP="001D13C0">
      <w:pPr>
        <w:spacing w:after="0" w:line="360" w:lineRule="auto"/>
        <w:ind w:firstLine="709"/>
        <w:rPr>
          <w:rFonts w:ascii="Arial" w:hAnsi="Arial" w:cs="Arial"/>
          <w:sz w:val="24"/>
          <w:szCs w:val="24"/>
        </w:rPr>
      </w:pPr>
      <w:r>
        <w:rPr>
          <w:rFonts w:ascii="Arial" w:hAnsi="Arial" w:cs="Arial"/>
          <w:sz w:val="24"/>
          <w:szCs w:val="24"/>
        </w:rPr>
        <w:t>Apresentamos como sugestão de método aliar concentração de pessoas com a curva de Gauss de maneira que a maior concentração de pessoas seja multiplicada pela maior área da curva de Gauss. Para tanto o comandante do policiamento de área deverá ter de forma antecipada</w:t>
      </w:r>
      <w:proofErr w:type="gramStart"/>
      <w:r>
        <w:rPr>
          <w:rFonts w:ascii="Arial" w:hAnsi="Arial" w:cs="Arial"/>
          <w:sz w:val="24"/>
          <w:szCs w:val="24"/>
        </w:rPr>
        <w:t xml:space="preserve">  </w:t>
      </w:r>
      <w:proofErr w:type="gramEnd"/>
      <w:r>
        <w:rPr>
          <w:rFonts w:ascii="Arial" w:hAnsi="Arial" w:cs="Arial"/>
          <w:sz w:val="24"/>
          <w:szCs w:val="24"/>
        </w:rPr>
        <w:t>as áreas de seus setores que são ocupadas por manifestação, com isto observa a concentração de pessoas na área e multiplica a concentração de pessoas pela curva de Gauss e pela área ocupada.</w:t>
      </w:r>
    </w:p>
    <w:p w:rsidR="001D13C0" w:rsidRDefault="001D13C0" w:rsidP="001D13C0">
      <w:pPr>
        <w:spacing w:after="0" w:line="360" w:lineRule="auto"/>
        <w:ind w:firstLine="709"/>
        <w:rPr>
          <w:rFonts w:ascii="Arial" w:hAnsi="Arial" w:cs="Arial"/>
          <w:sz w:val="24"/>
          <w:szCs w:val="24"/>
        </w:rPr>
      </w:pPr>
      <w:r>
        <w:rPr>
          <w:rFonts w:ascii="Arial" w:hAnsi="Arial" w:cs="Arial"/>
          <w:sz w:val="24"/>
          <w:szCs w:val="24"/>
        </w:rPr>
        <w:t xml:space="preserve"> Para planejamento de efetivo e distribuição do policiamento bem como para uma resposta rápida à imprensa o método de </w:t>
      </w:r>
      <w:proofErr w:type="spellStart"/>
      <w:r>
        <w:rPr>
          <w:rFonts w:ascii="Arial" w:hAnsi="Arial" w:cs="Arial"/>
          <w:sz w:val="24"/>
          <w:szCs w:val="24"/>
        </w:rPr>
        <w:t>Jacobs</w:t>
      </w:r>
      <w:proofErr w:type="spellEnd"/>
      <w:r>
        <w:rPr>
          <w:rFonts w:ascii="Arial" w:hAnsi="Arial" w:cs="Arial"/>
          <w:sz w:val="24"/>
          <w:szCs w:val="24"/>
        </w:rPr>
        <w:t xml:space="preserve"> também pode ser utilizado. Já </w:t>
      </w:r>
      <w:proofErr w:type="gramStart"/>
      <w:r>
        <w:rPr>
          <w:rFonts w:ascii="Arial" w:hAnsi="Arial" w:cs="Arial"/>
          <w:sz w:val="24"/>
          <w:szCs w:val="24"/>
        </w:rPr>
        <w:t>a longo prazo</w:t>
      </w:r>
      <w:proofErr w:type="gramEnd"/>
      <w:r>
        <w:rPr>
          <w:rFonts w:ascii="Arial" w:hAnsi="Arial" w:cs="Arial"/>
          <w:sz w:val="24"/>
          <w:szCs w:val="24"/>
        </w:rPr>
        <w:t xml:space="preserve"> podemos desenvolver um programa de software que monitore a área ao longo do tempo contabilizando a quantidade de pessoas que entram e saiam do evento, mas isto é um trabalho que exige dinheiro e maior tempo. </w:t>
      </w:r>
    </w:p>
    <w:p w:rsidR="001D13C0" w:rsidRDefault="001D13C0"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p>
    <w:p w:rsidR="001D13C0" w:rsidRDefault="001D13C0" w:rsidP="001D13C0">
      <w:pPr>
        <w:spacing w:after="0"/>
        <w:jc w:val="left"/>
        <w:rPr>
          <w:rFonts w:ascii="Arial" w:hAnsi="Arial" w:cs="Arial"/>
          <w:sz w:val="24"/>
          <w:szCs w:val="24"/>
        </w:rPr>
      </w:pPr>
    </w:p>
    <w:p w:rsidR="001D13C0" w:rsidRDefault="001D13C0" w:rsidP="001D13C0">
      <w:pPr>
        <w:spacing w:after="0"/>
        <w:jc w:val="center"/>
        <w:rPr>
          <w:rFonts w:ascii="Arial" w:hAnsi="Arial" w:cs="Arial"/>
          <w:b/>
          <w:sz w:val="24"/>
          <w:szCs w:val="24"/>
        </w:rPr>
      </w:pPr>
      <w:r>
        <w:rPr>
          <w:rFonts w:ascii="Arial" w:hAnsi="Arial" w:cs="Arial"/>
          <w:b/>
          <w:sz w:val="24"/>
          <w:szCs w:val="24"/>
        </w:rPr>
        <w:t>REFERÊNCIAS</w:t>
      </w:r>
    </w:p>
    <w:p w:rsidR="001D13C0" w:rsidRPr="00E76EC8" w:rsidRDefault="001D13C0" w:rsidP="001D13C0">
      <w:pPr>
        <w:spacing w:after="0"/>
        <w:jc w:val="left"/>
        <w:rPr>
          <w:rFonts w:ascii="Arial" w:hAnsi="Arial" w:cs="Arial"/>
          <w:sz w:val="24"/>
          <w:szCs w:val="24"/>
        </w:rPr>
      </w:pPr>
      <w:proofErr w:type="spellStart"/>
      <w:proofErr w:type="gramStart"/>
      <w:r>
        <w:rPr>
          <w:rFonts w:ascii="Arial" w:hAnsi="Arial" w:cs="Arial"/>
          <w:sz w:val="24"/>
          <w:szCs w:val="24"/>
        </w:rPr>
        <w:t>Brasil.</w:t>
      </w:r>
      <w:proofErr w:type="gramEnd"/>
      <w:r>
        <w:rPr>
          <w:rFonts w:ascii="Arial" w:hAnsi="Arial" w:cs="Arial"/>
          <w:sz w:val="24"/>
          <w:szCs w:val="24"/>
        </w:rPr>
        <w:t>Constituição</w:t>
      </w:r>
      <w:proofErr w:type="spellEnd"/>
      <w:r>
        <w:rPr>
          <w:rFonts w:ascii="Arial" w:hAnsi="Arial" w:cs="Arial"/>
          <w:sz w:val="24"/>
          <w:szCs w:val="24"/>
        </w:rPr>
        <w:t xml:space="preserve"> Federal </w:t>
      </w:r>
    </w:p>
    <w:p w:rsidR="001D13C0" w:rsidRDefault="001D13C0" w:rsidP="001D13C0">
      <w:pPr>
        <w:spacing w:after="0"/>
        <w:jc w:val="left"/>
        <w:rPr>
          <w:rFonts w:ascii="Arial" w:hAnsi="Arial" w:cs="Arial"/>
          <w:sz w:val="24"/>
          <w:szCs w:val="24"/>
        </w:rPr>
      </w:pPr>
      <w:proofErr w:type="spellStart"/>
      <w:r>
        <w:rPr>
          <w:rFonts w:ascii="Arial" w:hAnsi="Arial" w:cs="Arial"/>
          <w:sz w:val="24"/>
          <w:szCs w:val="24"/>
        </w:rPr>
        <w:t>Creswell</w:t>
      </w:r>
      <w:proofErr w:type="spellEnd"/>
      <w:r>
        <w:rPr>
          <w:rFonts w:ascii="Arial" w:hAnsi="Arial" w:cs="Arial"/>
          <w:sz w:val="24"/>
          <w:szCs w:val="24"/>
        </w:rPr>
        <w:t xml:space="preserve">, John W. Projeto de pesquisa: Métodos qualitativo, quantitativo e misto, 2ed. Porto Alegre </w:t>
      </w:r>
      <w:proofErr w:type="spellStart"/>
      <w:r>
        <w:rPr>
          <w:rFonts w:ascii="Arial" w:hAnsi="Arial" w:cs="Arial"/>
          <w:sz w:val="24"/>
          <w:szCs w:val="24"/>
        </w:rPr>
        <w:t>Art</w:t>
      </w:r>
      <w:proofErr w:type="spellEnd"/>
      <w:r>
        <w:rPr>
          <w:rFonts w:ascii="Arial" w:hAnsi="Arial" w:cs="Arial"/>
          <w:sz w:val="24"/>
          <w:szCs w:val="24"/>
        </w:rPr>
        <w:t xml:space="preserve"> </w:t>
      </w:r>
      <w:proofErr w:type="spellStart"/>
      <w:r>
        <w:rPr>
          <w:rFonts w:ascii="Arial" w:hAnsi="Arial" w:cs="Arial"/>
          <w:sz w:val="24"/>
          <w:szCs w:val="24"/>
        </w:rPr>
        <w:t>med</w:t>
      </w:r>
      <w:proofErr w:type="spellEnd"/>
      <w:r>
        <w:rPr>
          <w:rFonts w:ascii="Arial" w:hAnsi="Arial" w:cs="Arial"/>
          <w:sz w:val="24"/>
          <w:szCs w:val="24"/>
        </w:rPr>
        <w:t xml:space="preserve">, 2007. </w:t>
      </w:r>
    </w:p>
    <w:p w:rsidR="001D13C0" w:rsidRDefault="001D13C0" w:rsidP="001D13C0">
      <w:pPr>
        <w:spacing w:after="0"/>
        <w:jc w:val="left"/>
        <w:rPr>
          <w:rFonts w:ascii="Arial" w:hAnsi="Arial" w:cs="Arial"/>
          <w:sz w:val="24"/>
          <w:szCs w:val="24"/>
        </w:rPr>
      </w:pPr>
      <w:r>
        <w:rPr>
          <w:rFonts w:ascii="Arial" w:hAnsi="Arial" w:cs="Arial"/>
          <w:sz w:val="24"/>
          <w:szCs w:val="24"/>
        </w:rPr>
        <w:t xml:space="preserve">Glória, Maria </w:t>
      </w:r>
      <w:proofErr w:type="spellStart"/>
      <w:r>
        <w:rPr>
          <w:rFonts w:ascii="Arial" w:hAnsi="Arial" w:cs="Arial"/>
          <w:sz w:val="24"/>
          <w:szCs w:val="24"/>
        </w:rPr>
        <w:t>Gohn</w:t>
      </w:r>
      <w:proofErr w:type="spellEnd"/>
      <w:r>
        <w:rPr>
          <w:rFonts w:ascii="Arial" w:hAnsi="Arial" w:cs="Arial"/>
          <w:sz w:val="24"/>
          <w:szCs w:val="24"/>
        </w:rPr>
        <w:t xml:space="preserve">, </w:t>
      </w:r>
      <w:r w:rsidR="007E158A">
        <w:rPr>
          <w:rFonts w:ascii="Arial" w:hAnsi="Arial" w:cs="Arial"/>
          <w:sz w:val="24"/>
          <w:szCs w:val="24"/>
        </w:rPr>
        <w:t>2008</w:t>
      </w:r>
      <w:r>
        <w:rPr>
          <w:rFonts w:ascii="Arial" w:hAnsi="Arial" w:cs="Arial"/>
          <w:sz w:val="24"/>
          <w:szCs w:val="24"/>
        </w:rPr>
        <w:t xml:space="preserve">, Teoria dos Movimentos </w:t>
      </w:r>
      <w:proofErr w:type="gramStart"/>
      <w:r>
        <w:rPr>
          <w:rFonts w:ascii="Arial" w:hAnsi="Arial" w:cs="Arial"/>
          <w:sz w:val="24"/>
          <w:szCs w:val="24"/>
        </w:rPr>
        <w:t>Sociais ,</w:t>
      </w:r>
      <w:proofErr w:type="gramEnd"/>
      <w:r>
        <w:rPr>
          <w:rFonts w:ascii="Arial" w:hAnsi="Arial" w:cs="Arial"/>
          <w:sz w:val="24"/>
          <w:szCs w:val="24"/>
        </w:rPr>
        <w:t xml:space="preserve"> paradigmas clássicos e contemporâneos, Edições Loyola</w:t>
      </w:r>
    </w:p>
    <w:p w:rsidR="001D13C0" w:rsidRDefault="001D13C0" w:rsidP="001D13C0">
      <w:pPr>
        <w:spacing w:after="0"/>
        <w:jc w:val="left"/>
        <w:rPr>
          <w:rFonts w:ascii="Arial" w:hAnsi="Arial" w:cs="Arial"/>
          <w:sz w:val="24"/>
          <w:szCs w:val="24"/>
        </w:rPr>
      </w:pPr>
      <w:proofErr w:type="spellStart"/>
      <w:r>
        <w:rPr>
          <w:rFonts w:ascii="Arial" w:hAnsi="Arial" w:cs="Arial"/>
          <w:sz w:val="24"/>
          <w:szCs w:val="24"/>
        </w:rPr>
        <w:t>Griffiths</w:t>
      </w:r>
      <w:proofErr w:type="spellEnd"/>
      <w:r>
        <w:rPr>
          <w:rFonts w:ascii="Arial" w:hAnsi="Arial" w:cs="Arial"/>
          <w:sz w:val="24"/>
          <w:szCs w:val="24"/>
        </w:rPr>
        <w:t xml:space="preserve">, </w:t>
      </w:r>
      <w:proofErr w:type="spellStart"/>
      <w:r>
        <w:rPr>
          <w:rFonts w:ascii="Arial" w:hAnsi="Arial" w:cs="Arial"/>
          <w:sz w:val="24"/>
          <w:szCs w:val="24"/>
        </w:rPr>
        <w:t>Dawn</w:t>
      </w:r>
      <w:proofErr w:type="spellEnd"/>
      <w:r>
        <w:rPr>
          <w:rFonts w:ascii="Arial" w:hAnsi="Arial" w:cs="Arial"/>
          <w:sz w:val="24"/>
          <w:szCs w:val="24"/>
        </w:rPr>
        <w:t xml:space="preserve">, Estatística, Editora Alta Books </w:t>
      </w:r>
      <w:proofErr w:type="gramStart"/>
      <w:r>
        <w:rPr>
          <w:rFonts w:ascii="Arial" w:hAnsi="Arial" w:cs="Arial"/>
          <w:sz w:val="24"/>
          <w:szCs w:val="24"/>
        </w:rPr>
        <w:t>2009</w:t>
      </w:r>
      <w:proofErr w:type="gramEnd"/>
    </w:p>
    <w:p w:rsidR="001D13C0" w:rsidRPr="00E76EC8" w:rsidRDefault="001D13C0" w:rsidP="001D13C0">
      <w:pPr>
        <w:spacing w:after="0"/>
        <w:jc w:val="left"/>
        <w:rPr>
          <w:rFonts w:ascii="Arial" w:hAnsi="Arial" w:cs="Arial"/>
          <w:sz w:val="24"/>
          <w:szCs w:val="24"/>
        </w:rPr>
      </w:pPr>
      <w:r>
        <w:rPr>
          <w:rFonts w:ascii="Arial" w:hAnsi="Arial" w:cs="Arial"/>
          <w:sz w:val="24"/>
          <w:szCs w:val="24"/>
        </w:rPr>
        <w:t>IT CPED 001 RIO DE JANEIRO</w:t>
      </w:r>
      <w:proofErr w:type="gramStart"/>
      <w:r>
        <w:rPr>
          <w:rFonts w:ascii="Arial" w:hAnsi="Arial" w:cs="Arial"/>
          <w:sz w:val="24"/>
          <w:szCs w:val="24"/>
        </w:rPr>
        <w:t xml:space="preserve">  </w:t>
      </w:r>
      <w:proofErr w:type="gramEnd"/>
      <w:r>
        <w:rPr>
          <w:rFonts w:ascii="Arial" w:hAnsi="Arial" w:cs="Arial"/>
          <w:sz w:val="24"/>
          <w:szCs w:val="24"/>
        </w:rPr>
        <w:t>março de 2016</w:t>
      </w:r>
    </w:p>
    <w:p w:rsidR="001D13C0" w:rsidRPr="00753475" w:rsidRDefault="001D13C0" w:rsidP="001D13C0">
      <w:pPr>
        <w:spacing w:after="0"/>
        <w:jc w:val="left"/>
        <w:rPr>
          <w:rFonts w:ascii="Arial" w:hAnsi="Arial" w:cs="Arial"/>
          <w:sz w:val="24"/>
          <w:szCs w:val="24"/>
        </w:rPr>
      </w:pPr>
      <w:r>
        <w:rPr>
          <w:rFonts w:ascii="Arial" w:hAnsi="Arial" w:cs="Arial"/>
          <w:sz w:val="24"/>
          <w:szCs w:val="24"/>
        </w:rPr>
        <w:t xml:space="preserve">Santos, </w:t>
      </w:r>
      <w:proofErr w:type="spellStart"/>
      <w:r>
        <w:rPr>
          <w:rFonts w:ascii="Arial" w:hAnsi="Arial" w:cs="Arial"/>
          <w:sz w:val="24"/>
          <w:szCs w:val="24"/>
        </w:rPr>
        <w:t>Pércio</w:t>
      </w:r>
      <w:proofErr w:type="spellEnd"/>
      <w:r>
        <w:rPr>
          <w:rFonts w:ascii="Arial" w:hAnsi="Arial" w:cs="Arial"/>
          <w:sz w:val="24"/>
          <w:szCs w:val="24"/>
        </w:rPr>
        <w:t xml:space="preserve"> de Oliveira Introdução á Sociologia, Editora ática </w:t>
      </w:r>
      <w:proofErr w:type="gramStart"/>
      <w:r>
        <w:rPr>
          <w:rFonts w:ascii="Arial" w:hAnsi="Arial" w:cs="Arial"/>
          <w:sz w:val="24"/>
          <w:szCs w:val="24"/>
        </w:rPr>
        <w:t>2005</w:t>
      </w:r>
      <w:proofErr w:type="gramEnd"/>
      <w:r>
        <w:rPr>
          <w:rFonts w:ascii="Arial" w:hAnsi="Arial" w:cs="Arial"/>
          <w:sz w:val="24"/>
          <w:szCs w:val="24"/>
        </w:rPr>
        <w:t xml:space="preserve"> </w:t>
      </w: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Pr>
        <w:spacing w:line="360" w:lineRule="auto"/>
        <w:rPr>
          <w:rFonts w:ascii="Arial" w:hAnsi="Arial" w:cs="Arial"/>
          <w:sz w:val="24"/>
          <w:szCs w:val="24"/>
        </w:rPr>
      </w:pPr>
    </w:p>
    <w:p w:rsidR="001D13C0" w:rsidRPr="00E76EC8" w:rsidRDefault="001D13C0" w:rsidP="001D13C0"/>
    <w:p w:rsidR="001D13C0" w:rsidRDefault="001D13C0" w:rsidP="001D13C0"/>
    <w:p w:rsidR="001D13C0" w:rsidRDefault="001D13C0" w:rsidP="001D13C0"/>
    <w:p w:rsidR="001D13C0" w:rsidRDefault="001D13C0" w:rsidP="001D13C0"/>
    <w:p w:rsidR="001D13C0" w:rsidRDefault="001D13C0" w:rsidP="001D13C0"/>
    <w:p w:rsidR="001D13C0" w:rsidRDefault="001D13C0" w:rsidP="001D13C0"/>
    <w:p w:rsidR="00B433B3" w:rsidRDefault="00B433B3"/>
    <w:sectPr w:rsidR="00B433B3" w:rsidSect="00A75CB7">
      <w:headerReference w:type="default" r:id="rId13"/>
      <w:pgSz w:w="11906" w:h="16838"/>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34" w:rsidRDefault="00C36734" w:rsidP="001D13C0">
      <w:pPr>
        <w:spacing w:after="0"/>
      </w:pPr>
      <w:r>
        <w:separator/>
      </w:r>
    </w:p>
  </w:endnote>
  <w:endnote w:type="continuationSeparator" w:id="0">
    <w:p w:rsidR="00C36734" w:rsidRDefault="00C36734" w:rsidP="001D13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34" w:rsidRDefault="00C36734" w:rsidP="001D13C0">
      <w:pPr>
        <w:spacing w:after="0"/>
      </w:pPr>
      <w:r>
        <w:separator/>
      </w:r>
    </w:p>
  </w:footnote>
  <w:footnote w:type="continuationSeparator" w:id="0">
    <w:p w:rsidR="00C36734" w:rsidRDefault="00C36734" w:rsidP="001D13C0">
      <w:pPr>
        <w:spacing w:after="0"/>
      </w:pPr>
      <w:r>
        <w:continuationSeparator/>
      </w:r>
    </w:p>
  </w:footnote>
  <w:footnote w:id="1">
    <w:p w:rsidR="00E14E23" w:rsidRDefault="00E14E23" w:rsidP="001D13C0">
      <w:pPr>
        <w:pStyle w:val="Textodenotaderodap"/>
      </w:pPr>
      <w:r>
        <w:rPr>
          <w:rStyle w:val="Refdenotaderodap"/>
        </w:rPr>
        <w:footnoteRef/>
      </w:r>
      <w:r>
        <w:t xml:space="preserve"> Major da Polícia Militar do Distrito Federal</w:t>
      </w:r>
    </w:p>
  </w:footnote>
  <w:footnote w:id="2">
    <w:p w:rsidR="00E14E23" w:rsidRDefault="00E14E23" w:rsidP="001D13C0">
      <w:pPr>
        <w:pStyle w:val="Textodenotaderodap"/>
      </w:pPr>
      <w:r>
        <w:rPr>
          <w:rStyle w:val="Refdenotaderodap"/>
        </w:rPr>
        <w:footnoteRef/>
      </w:r>
      <w:r>
        <w:t xml:space="preserve"> Professora Doutora em Física trabalha na Agência Espacial</w:t>
      </w:r>
      <w:proofErr w:type="gramStart"/>
      <w:r>
        <w:t xml:space="preserve">  </w:t>
      </w:r>
      <w:proofErr w:type="gramEnd"/>
      <w:r>
        <w:t xml:space="preserve">Brasileira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223379"/>
      <w:docPartObj>
        <w:docPartGallery w:val="Page Numbers (Top of Page)"/>
        <w:docPartUnique/>
      </w:docPartObj>
    </w:sdtPr>
    <w:sdtEndPr/>
    <w:sdtContent>
      <w:p w:rsidR="00E14E23" w:rsidRDefault="00E14E23">
        <w:pPr>
          <w:pStyle w:val="Cabealho"/>
          <w:jc w:val="right"/>
        </w:pPr>
        <w:r>
          <w:fldChar w:fldCharType="begin"/>
        </w:r>
        <w:r>
          <w:instrText>PAGE   \* MERGEFORMAT</w:instrText>
        </w:r>
        <w:r>
          <w:fldChar w:fldCharType="separate"/>
        </w:r>
        <w:r w:rsidR="009F6EEA">
          <w:rPr>
            <w:noProof/>
          </w:rPr>
          <w:t>14</w:t>
        </w:r>
        <w:r>
          <w:fldChar w:fldCharType="end"/>
        </w:r>
      </w:p>
    </w:sdtContent>
  </w:sdt>
  <w:p w:rsidR="00E14E23" w:rsidRDefault="00E14E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620F0"/>
    <w:multiLevelType w:val="hybridMultilevel"/>
    <w:tmpl w:val="FDCE71F6"/>
    <w:lvl w:ilvl="0" w:tplc="E19E2D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8BD6611"/>
    <w:multiLevelType w:val="hybridMultilevel"/>
    <w:tmpl w:val="18AE3B16"/>
    <w:lvl w:ilvl="0" w:tplc="A2787B9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3C0"/>
    <w:rsid w:val="001045F9"/>
    <w:rsid w:val="001D13C0"/>
    <w:rsid w:val="002262A3"/>
    <w:rsid w:val="00295E6F"/>
    <w:rsid w:val="00452354"/>
    <w:rsid w:val="007533C8"/>
    <w:rsid w:val="007E158A"/>
    <w:rsid w:val="00847DFB"/>
    <w:rsid w:val="00951FAF"/>
    <w:rsid w:val="009F6EEA"/>
    <w:rsid w:val="00A75CB7"/>
    <w:rsid w:val="00B433B3"/>
    <w:rsid w:val="00C15D17"/>
    <w:rsid w:val="00C36734"/>
    <w:rsid w:val="00C6743F"/>
    <w:rsid w:val="00DF3A93"/>
    <w:rsid w:val="00E14E23"/>
    <w:rsid w:val="00EF4728"/>
    <w:rsid w:val="00FB3E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3C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D13C0"/>
    <w:pPr>
      <w:ind w:left="720"/>
      <w:contextualSpacing/>
    </w:pPr>
  </w:style>
  <w:style w:type="paragraph" w:styleId="Cabealho">
    <w:name w:val="header"/>
    <w:basedOn w:val="Normal"/>
    <w:link w:val="CabealhoChar"/>
    <w:uiPriority w:val="99"/>
    <w:unhideWhenUsed/>
    <w:rsid w:val="001D13C0"/>
    <w:pPr>
      <w:tabs>
        <w:tab w:val="center" w:pos="4252"/>
        <w:tab w:val="right" w:pos="8504"/>
      </w:tabs>
      <w:spacing w:after="0"/>
    </w:pPr>
  </w:style>
  <w:style w:type="character" w:customStyle="1" w:styleId="CabealhoChar">
    <w:name w:val="Cabeçalho Char"/>
    <w:basedOn w:val="Fontepargpadro"/>
    <w:link w:val="Cabealho"/>
    <w:uiPriority w:val="99"/>
    <w:rsid w:val="001D13C0"/>
  </w:style>
  <w:style w:type="character" w:styleId="Hyperlink">
    <w:name w:val="Hyperlink"/>
    <w:basedOn w:val="Fontepargpadro"/>
    <w:uiPriority w:val="99"/>
    <w:unhideWhenUsed/>
    <w:rsid w:val="001D13C0"/>
    <w:rPr>
      <w:color w:val="0000FF" w:themeColor="hyperlink"/>
      <w:u w:val="single"/>
    </w:rPr>
  </w:style>
  <w:style w:type="paragraph" w:styleId="Textodenotaderodap">
    <w:name w:val="footnote text"/>
    <w:basedOn w:val="Normal"/>
    <w:link w:val="TextodenotaderodapChar"/>
    <w:uiPriority w:val="99"/>
    <w:semiHidden/>
    <w:unhideWhenUsed/>
    <w:rsid w:val="001D13C0"/>
    <w:pPr>
      <w:spacing w:after="0"/>
    </w:pPr>
    <w:rPr>
      <w:sz w:val="20"/>
      <w:szCs w:val="20"/>
    </w:rPr>
  </w:style>
  <w:style w:type="character" w:customStyle="1" w:styleId="TextodenotaderodapChar">
    <w:name w:val="Texto de nota de rodapé Char"/>
    <w:basedOn w:val="Fontepargpadro"/>
    <w:link w:val="Textodenotaderodap"/>
    <w:uiPriority w:val="99"/>
    <w:semiHidden/>
    <w:rsid w:val="001D13C0"/>
    <w:rPr>
      <w:sz w:val="20"/>
      <w:szCs w:val="20"/>
    </w:rPr>
  </w:style>
  <w:style w:type="character" w:styleId="Refdenotaderodap">
    <w:name w:val="footnote reference"/>
    <w:basedOn w:val="Fontepargpadro"/>
    <w:uiPriority w:val="99"/>
    <w:semiHidden/>
    <w:unhideWhenUsed/>
    <w:rsid w:val="001D13C0"/>
    <w:rPr>
      <w:vertAlign w:val="superscript"/>
    </w:rPr>
  </w:style>
  <w:style w:type="table" w:styleId="Tabelacomgrade">
    <w:name w:val="Table Grid"/>
    <w:basedOn w:val="Tabelanormal"/>
    <w:uiPriority w:val="59"/>
    <w:rsid w:val="001D13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51FAF"/>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51FAF"/>
    <w:rPr>
      <w:rFonts w:ascii="Tahoma" w:hAnsi="Tahoma" w:cs="Tahoma"/>
      <w:sz w:val="16"/>
      <w:szCs w:val="16"/>
    </w:rPr>
  </w:style>
  <w:style w:type="paragraph" w:styleId="Rodap">
    <w:name w:val="footer"/>
    <w:basedOn w:val="Normal"/>
    <w:link w:val="RodapChar"/>
    <w:uiPriority w:val="99"/>
    <w:unhideWhenUsed/>
    <w:rsid w:val="00847DFB"/>
    <w:pPr>
      <w:tabs>
        <w:tab w:val="center" w:pos="4252"/>
        <w:tab w:val="right" w:pos="8504"/>
      </w:tabs>
      <w:spacing w:after="0"/>
    </w:pPr>
  </w:style>
  <w:style w:type="character" w:customStyle="1" w:styleId="RodapChar">
    <w:name w:val="Rodapé Char"/>
    <w:basedOn w:val="Fontepargpadro"/>
    <w:link w:val="Rodap"/>
    <w:uiPriority w:val="99"/>
    <w:rsid w:val="00847D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3C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D13C0"/>
    <w:pPr>
      <w:ind w:left="720"/>
      <w:contextualSpacing/>
    </w:pPr>
  </w:style>
  <w:style w:type="paragraph" w:styleId="Cabealho">
    <w:name w:val="header"/>
    <w:basedOn w:val="Normal"/>
    <w:link w:val="CabealhoChar"/>
    <w:uiPriority w:val="99"/>
    <w:unhideWhenUsed/>
    <w:rsid w:val="001D13C0"/>
    <w:pPr>
      <w:tabs>
        <w:tab w:val="center" w:pos="4252"/>
        <w:tab w:val="right" w:pos="8504"/>
      </w:tabs>
      <w:spacing w:after="0"/>
    </w:pPr>
  </w:style>
  <w:style w:type="character" w:customStyle="1" w:styleId="CabealhoChar">
    <w:name w:val="Cabeçalho Char"/>
    <w:basedOn w:val="Fontepargpadro"/>
    <w:link w:val="Cabealho"/>
    <w:uiPriority w:val="99"/>
    <w:rsid w:val="001D13C0"/>
  </w:style>
  <w:style w:type="character" w:styleId="Hyperlink">
    <w:name w:val="Hyperlink"/>
    <w:basedOn w:val="Fontepargpadro"/>
    <w:uiPriority w:val="99"/>
    <w:unhideWhenUsed/>
    <w:rsid w:val="001D13C0"/>
    <w:rPr>
      <w:color w:val="0000FF" w:themeColor="hyperlink"/>
      <w:u w:val="single"/>
    </w:rPr>
  </w:style>
  <w:style w:type="paragraph" w:styleId="Textodenotaderodap">
    <w:name w:val="footnote text"/>
    <w:basedOn w:val="Normal"/>
    <w:link w:val="TextodenotaderodapChar"/>
    <w:uiPriority w:val="99"/>
    <w:semiHidden/>
    <w:unhideWhenUsed/>
    <w:rsid w:val="001D13C0"/>
    <w:pPr>
      <w:spacing w:after="0"/>
    </w:pPr>
    <w:rPr>
      <w:sz w:val="20"/>
      <w:szCs w:val="20"/>
    </w:rPr>
  </w:style>
  <w:style w:type="character" w:customStyle="1" w:styleId="TextodenotaderodapChar">
    <w:name w:val="Texto de nota de rodapé Char"/>
    <w:basedOn w:val="Fontepargpadro"/>
    <w:link w:val="Textodenotaderodap"/>
    <w:uiPriority w:val="99"/>
    <w:semiHidden/>
    <w:rsid w:val="001D13C0"/>
    <w:rPr>
      <w:sz w:val="20"/>
      <w:szCs w:val="20"/>
    </w:rPr>
  </w:style>
  <w:style w:type="character" w:styleId="Refdenotaderodap">
    <w:name w:val="footnote reference"/>
    <w:basedOn w:val="Fontepargpadro"/>
    <w:uiPriority w:val="99"/>
    <w:semiHidden/>
    <w:unhideWhenUsed/>
    <w:rsid w:val="001D13C0"/>
    <w:rPr>
      <w:vertAlign w:val="superscript"/>
    </w:rPr>
  </w:style>
  <w:style w:type="table" w:styleId="Tabelacomgrade">
    <w:name w:val="Table Grid"/>
    <w:basedOn w:val="Tabelanormal"/>
    <w:uiPriority w:val="59"/>
    <w:rsid w:val="001D13C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51FAF"/>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51FAF"/>
    <w:rPr>
      <w:rFonts w:ascii="Tahoma" w:hAnsi="Tahoma" w:cs="Tahoma"/>
      <w:sz w:val="16"/>
      <w:szCs w:val="16"/>
    </w:rPr>
  </w:style>
  <w:style w:type="paragraph" w:styleId="Rodap">
    <w:name w:val="footer"/>
    <w:basedOn w:val="Normal"/>
    <w:link w:val="RodapChar"/>
    <w:uiPriority w:val="99"/>
    <w:unhideWhenUsed/>
    <w:rsid w:val="00847DFB"/>
    <w:pPr>
      <w:tabs>
        <w:tab w:val="center" w:pos="4252"/>
        <w:tab w:val="right" w:pos="8504"/>
      </w:tabs>
      <w:spacing w:after="0"/>
    </w:pPr>
  </w:style>
  <w:style w:type="character" w:customStyle="1" w:styleId="RodapChar">
    <w:name w:val="Rodapé Char"/>
    <w:basedOn w:val="Fontepargpadro"/>
    <w:link w:val="Rodap"/>
    <w:uiPriority w:val="99"/>
    <w:rsid w:val="00847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14</Pages>
  <Words>3275</Words>
  <Characters>17690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cavalcante</dc:creator>
  <cp:lastModifiedBy>alessandro cavalcante</cp:lastModifiedBy>
  <cp:revision>9</cp:revision>
  <cp:lastPrinted>2017-02-15T12:08:00Z</cp:lastPrinted>
  <dcterms:created xsi:type="dcterms:W3CDTF">2017-02-08T16:06:00Z</dcterms:created>
  <dcterms:modified xsi:type="dcterms:W3CDTF">2017-02-15T12:09:00Z</dcterms:modified>
</cp:coreProperties>
</file>